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F2" w:rsidRPr="004873A5" w:rsidRDefault="000C06F2" w:rsidP="000C06F2">
      <w:pPr>
        <w:jc w:val="center"/>
      </w:pPr>
      <w:r w:rsidRPr="004873A5">
        <w:t>Государственное бюджетное учреждение</w:t>
      </w:r>
      <w:r>
        <w:t xml:space="preserve"> здравоохранения</w:t>
      </w:r>
    </w:p>
    <w:p w:rsidR="000C06F2" w:rsidRPr="004873A5" w:rsidRDefault="000C06F2" w:rsidP="000C06F2">
      <w:pPr>
        <w:jc w:val="center"/>
      </w:pPr>
      <w:r w:rsidRPr="004873A5">
        <w:t xml:space="preserve">Иркутская </w:t>
      </w:r>
      <w:r>
        <w:t>Ордена «Знак почёта» областная клиническая больница</w:t>
      </w:r>
      <w:r w:rsidRPr="004873A5">
        <w:t>»</w:t>
      </w:r>
    </w:p>
    <w:p w:rsidR="000C06F2" w:rsidRPr="004873A5" w:rsidRDefault="000C06F2" w:rsidP="000C06F2"/>
    <w:p w:rsidR="000C06F2" w:rsidRPr="004873A5" w:rsidRDefault="000C06F2" w:rsidP="000C06F2"/>
    <w:tbl>
      <w:tblPr>
        <w:tblW w:w="4680" w:type="dxa"/>
        <w:tblInd w:w="4862" w:type="dxa"/>
        <w:tblLook w:val="01E0"/>
      </w:tblPr>
      <w:tblGrid>
        <w:gridCol w:w="4680"/>
      </w:tblGrid>
      <w:tr w:rsidR="000C06F2" w:rsidRPr="004873A5" w:rsidTr="000C06F2">
        <w:tc>
          <w:tcPr>
            <w:tcW w:w="4680" w:type="dxa"/>
          </w:tcPr>
          <w:p w:rsidR="000C06F2" w:rsidRPr="004873A5" w:rsidRDefault="000C06F2" w:rsidP="000C06F2">
            <w:pPr>
              <w:rPr>
                <w:b/>
                <w:bCs/>
              </w:rPr>
            </w:pPr>
            <w:r w:rsidRPr="004873A5">
              <w:rPr>
                <w:b/>
                <w:bCs/>
              </w:rPr>
              <w:t>УТВЕРЖДАЮ</w:t>
            </w:r>
          </w:p>
        </w:tc>
      </w:tr>
      <w:tr w:rsidR="000C06F2" w:rsidRPr="004873A5" w:rsidTr="000C06F2">
        <w:tc>
          <w:tcPr>
            <w:tcW w:w="4680" w:type="dxa"/>
          </w:tcPr>
          <w:p w:rsidR="000C06F2" w:rsidRPr="004873A5" w:rsidRDefault="000C06F2" w:rsidP="000C06F2">
            <w:r>
              <w:t>Главный врач ГБУЗ «ИОКБ»</w:t>
            </w:r>
          </w:p>
        </w:tc>
      </w:tr>
      <w:tr w:rsidR="000C06F2" w:rsidRPr="004873A5" w:rsidTr="000C06F2">
        <w:tc>
          <w:tcPr>
            <w:tcW w:w="4680" w:type="dxa"/>
          </w:tcPr>
          <w:p w:rsidR="000C06F2" w:rsidRPr="004873A5" w:rsidRDefault="000C06F2" w:rsidP="000C06F2">
            <w:r>
              <w:t xml:space="preserve">                                       П.Е. Дудин</w:t>
            </w:r>
          </w:p>
        </w:tc>
      </w:tr>
      <w:tr w:rsidR="000C06F2" w:rsidRPr="004873A5" w:rsidTr="000C06F2">
        <w:tc>
          <w:tcPr>
            <w:tcW w:w="4680" w:type="dxa"/>
          </w:tcPr>
          <w:p w:rsidR="000C06F2" w:rsidRPr="004873A5" w:rsidRDefault="000C06F2" w:rsidP="000C06F2">
            <w:r>
              <w:t>«_______» ______________ 2017 г</w:t>
            </w:r>
          </w:p>
        </w:tc>
      </w:tr>
      <w:tr w:rsidR="000C06F2" w:rsidRPr="004873A5" w:rsidTr="000C06F2">
        <w:tc>
          <w:tcPr>
            <w:tcW w:w="4680" w:type="dxa"/>
          </w:tcPr>
          <w:p w:rsidR="000C06F2" w:rsidRPr="004873A5" w:rsidRDefault="000C06F2" w:rsidP="000C06F2">
            <w:r>
              <w:t>Приказ № ___    от _____________2017 г.</w:t>
            </w:r>
          </w:p>
        </w:tc>
      </w:tr>
    </w:tbl>
    <w:p w:rsidR="000C06F2" w:rsidRPr="004873A5" w:rsidRDefault="000C06F2" w:rsidP="000C06F2"/>
    <w:p w:rsidR="000C06F2" w:rsidRPr="004873A5" w:rsidRDefault="000C06F2" w:rsidP="000C06F2"/>
    <w:p w:rsidR="000C06F2" w:rsidRDefault="000C06F2" w:rsidP="000C06F2"/>
    <w:p w:rsidR="000C06F2" w:rsidRPr="004873A5" w:rsidRDefault="000C06F2" w:rsidP="000C06F2"/>
    <w:p w:rsidR="000C06F2" w:rsidRPr="004873A5" w:rsidRDefault="000C06F2" w:rsidP="000C06F2"/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t xml:space="preserve">ДОПОЛНИТЕЛЬНАЯ ПРОФЕССИОНАЛЬНАЯ ОБРАЗОВАТЕЛЬНАЯ </w:t>
      </w:r>
    </w:p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t xml:space="preserve">ПРОГРАММА ПОВЫШЕНИЯ КВАЛИФИКАЦИИ ВРАЧЕЙ </w:t>
      </w:r>
    </w:p>
    <w:p w:rsidR="000C06F2" w:rsidRPr="00D66720" w:rsidRDefault="000C06F2" w:rsidP="000C06F2">
      <w:pPr>
        <w:jc w:val="center"/>
        <w:rPr>
          <w:b/>
        </w:rPr>
      </w:pPr>
      <w:r w:rsidRPr="004873A5">
        <w:rPr>
          <w:b/>
          <w:bCs/>
        </w:rPr>
        <w:t>«</w:t>
      </w:r>
      <w:r>
        <w:rPr>
          <w:b/>
          <w:bCs/>
        </w:rPr>
        <w:t>АКУШЕРСКИЕ ПОСОБИЯ И ОПЕРАЦИИ</w:t>
      </w:r>
      <w:r w:rsidRPr="00D66720">
        <w:rPr>
          <w:b/>
          <w:bCs/>
        </w:rPr>
        <w:t>»</w:t>
      </w:r>
    </w:p>
    <w:p w:rsidR="000C06F2" w:rsidRPr="00D66720" w:rsidRDefault="000C06F2" w:rsidP="000C06F2">
      <w:pPr>
        <w:jc w:val="center"/>
        <w:rPr>
          <w:b/>
        </w:rPr>
      </w:pPr>
    </w:p>
    <w:p w:rsidR="000C06F2" w:rsidRPr="004873A5" w:rsidRDefault="000C06F2" w:rsidP="000C06F2">
      <w:pPr>
        <w:jc w:val="center"/>
        <w:rPr>
          <w:b/>
          <w:vertAlign w:val="superscript"/>
        </w:rPr>
      </w:pPr>
      <w:r w:rsidRPr="004873A5">
        <w:rPr>
          <w:b/>
        </w:rPr>
        <w:t>ПО СПЕЦИАЛЬНОСТИ «АКУШЕРСТВО И ГИНЕКОЛОГИЯ »</w:t>
      </w:r>
    </w:p>
    <w:p w:rsidR="000C06F2" w:rsidRPr="004873A5" w:rsidRDefault="000C06F2" w:rsidP="000C06F2">
      <w:pPr>
        <w:jc w:val="center"/>
        <w:rPr>
          <w:b/>
        </w:rPr>
      </w:pPr>
    </w:p>
    <w:p w:rsidR="000C06F2" w:rsidRPr="004873A5" w:rsidRDefault="000C06F2" w:rsidP="000C06F2">
      <w:pPr>
        <w:jc w:val="center"/>
      </w:pPr>
      <w:r>
        <w:rPr>
          <w:b/>
        </w:rPr>
        <w:t>(срок обучения  3</w:t>
      </w:r>
      <w:r w:rsidR="00AB3351">
        <w:rPr>
          <w:b/>
        </w:rPr>
        <w:t>6</w:t>
      </w:r>
      <w:r w:rsidRPr="004873A5">
        <w:rPr>
          <w:b/>
        </w:rPr>
        <w:t xml:space="preserve"> академических час</w:t>
      </w:r>
      <w:r>
        <w:rPr>
          <w:b/>
        </w:rPr>
        <w:t>ов</w:t>
      </w:r>
      <w:r w:rsidRPr="004873A5">
        <w:rPr>
          <w:b/>
        </w:rPr>
        <w:t>)</w:t>
      </w:r>
    </w:p>
    <w:p w:rsidR="000C06F2" w:rsidRPr="004873A5" w:rsidRDefault="000C06F2" w:rsidP="000C06F2"/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Pr="004873A5" w:rsidRDefault="000C06F2" w:rsidP="000C06F2">
      <w:pPr>
        <w:jc w:val="center"/>
      </w:pPr>
      <w:r w:rsidRPr="004873A5">
        <w:t>Иркутск, 201</w:t>
      </w:r>
      <w:r>
        <w:t>7</w:t>
      </w: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Default="000C06F2" w:rsidP="000C06F2">
      <w:pPr>
        <w:jc w:val="center"/>
        <w:rPr>
          <w:b/>
          <w:bCs/>
        </w:rPr>
        <w:sectPr w:rsidR="000C06F2" w:rsidSect="000C06F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6F2" w:rsidRPr="004873A5" w:rsidRDefault="000C06F2" w:rsidP="000C06F2">
      <w:pPr>
        <w:jc w:val="center"/>
        <w:rPr>
          <w:b/>
          <w:bCs/>
        </w:rPr>
      </w:pPr>
      <w:r w:rsidRPr="004873A5">
        <w:rPr>
          <w:b/>
          <w:bCs/>
        </w:rPr>
        <w:lastRenderedPageBreak/>
        <w:t>ОПИСЬ КОМПЛЕКТА ДОКУМЕНТОВ</w:t>
      </w:r>
    </w:p>
    <w:p w:rsidR="000C06F2" w:rsidRPr="004873A5" w:rsidRDefault="000C06F2" w:rsidP="000C06F2">
      <w:pPr>
        <w:jc w:val="center"/>
        <w:rPr>
          <w:bCs/>
        </w:rPr>
      </w:pPr>
    </w:p>
    <w:p w:rsidR="000C06F2" w:rsidRPr="004873A5" w:rsidRDefault="000C06F2" w:rsidP="000C06F2">
      <w:pPr>
        <w:jc w:val="center"/>
        <w:rPr>
          <w:bCs/>
        </w:rPr>
      </w:pPr>
      <w:r w:rsidRPr="004873A5">
        <w:rPr>
          <w:bCs/>
        </w:rPr>
        <w:t xml:space="preserve">по дополнительной профессиональной образовательной программе повышения квалификации врачей со сроком освоения </w:t>
      </w:r>
      <w:r>
        <w:rPr>
          <w:bCs/>
        </w:rPr>
        <w:t>3</w:t>
      </w:r>
      <w:r w:rsidR="00AB3351">
        <w:rPr>
          <w:bCs/>
        </w:rPr>
        <w:t>6</w:t>
      </w:r>
      <w:r w:rsidRPr="004873A5">
        <w:rPr>
          <w:bCs/>
        </w:rPr>
        <w:t xml:space="preserve"> академических час</w:t>
      </w:r>
      <w:r>
        <w:rPr>
          <w:bCs/>
        </w:rPr>
        <w:t>ов</w:t>
      </w:r>
      <w:r w:rsidRPr="004873A5">
        <w:rPr>
          <w:bCs/>
        </w:rPr>
        <w:t xml:space="preserve"> </w:t>
      </w:r>
    </w:p>
    <w:p w:rsidR="000C06F2" w:rsidRPr="004873A5" w:rsidRDefault="000C06F2" w:rsidP="000C06F2">
      <w:pPr>
        <w:jc w:val="center"/>
      </w:pPr>
      <w:r w:rsidRPr="004873A5">
        <w:t>«</w:t>
      </w:r>
      <w:r>
        <w:rPr>
          <w:b/>
          <w:bCs/>
        </w:rPr>
        <w:t>АКУШЕРСКИЕ ПОСОБИЯ И ОПЕРАЦИИ</w:t>
      </w:r>
      <w:r w:rsidRPr="004873A5">
        <w:t>»</w:t>
      </w:r>
    </w:p>
    <w:p w:rsidR="000C06F2" w:rsidRPr="004873A5" w:rsidRDefault="000C06F2" w:rsidP="000C06F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05"/>
      </w:tblGrid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  <w:rPr>
                <w:b/>
                <w:bCs/>
              </w:rPr>
            </w:pPr>
            <w:r w:rsidRPr="004873A5">
              <w:rPr>
                <w:b/>
                <w:bCs/>
              </w:rPr>
              <w:t>№ п/п</w:t>
            </w:r>
          </w:p>
        </w:tc>
        <w:tc>
          <w:tcPr>
            <w:tcW w:w="8505" w:type="dxa"/>
            <w:vAlign w:val="center"/>
          </w:tcPr>
          <w:p w:rsidR="000C06F2" w:rsidRPr="004873A5" w:rsidRDefault="000C06F2" w:rsidP="000C06F2">
            <w:pPr>
              <w:jc w:val="center"/>
              <w:rPr>
                <w:b/>
                <w:bCs/>
              </w:rPr>
            </w:pPr>
            <w:r w:rsidRPr="004873A5">
              <w:rPr>
                <w:b/>
                <w:bCs/>
              </w:rPr>
              <w:t>Наименование документа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1.</w:t>
            </w:r>
          </w:p>
        </w:tc>
        <w:tc>
          <w:tcPr>
            <w:tcW w:w="8505" w:type="dxa"/>
            <w:vAlign w:val="center"/>
          </w:tcPr>
          <w:p w:rsidR="000C06F2" w:rsidRPr="004873A5" w:rsidRDefault="000C06F2" w:rsidP="000C06F2">
            <w:r w:rsidRPr="004873A5">
              <w:t>Титульный лист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2.</w:t>
            </w:r>
          </w:p>
        </w:tc>
        <w:tc>
          <w:tcPr>
            <w:tcW w:w="8505" w:type="dxa"/>
            <w:vAlign w:val="center"/>
          </w:tcPr>
          <w:p w:rsidR="000C06F2" w:rsidRPr="004873A5" w:rsidRDefault="000C06F2" w:rsidP="000C06F2">
            <w:r w:rsidRPr="004873A5">
              <w:t>Лист согласования программы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3.</w:t>
            </w:r>
          </w:p>
        </w:tc>
        <w:tc>
          <w:tcPr>
            <w:tcW w:w="8505" w:type="dxa"/>
            <w:vAlign w:val="center"/>
          </w:tcPr>
          <w:p w:rsidR="000C06F2" w:rsidRPr="004873A5" w:rsidRDefault="000C06F2" w:rsidP="000C06F2">
            <w:r w:rsidRPr="004873A5">
              <w:t>Пояснительная записка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4.</w:t>
            </w:r>
          </w:p>
        </w:tc>
        <w:tc>
          <w:tcPr>
            <w:tcW w:w="8505" w:type="dxa"/>
          </w:tcPr>
          <w:p w:rsidR="000C06F2" w:rsidRPr="004873A5" w:rsidRDefault="000C06F2" w:rsidP="000C06F2">
            <w:r w:rsidRPr="004873A5">
              <w:t>Планируемые результаты обучения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4.1.</w:t>
            </w:r>
          </w:p>
        </w:tc>
        <w:tc>
          <w:tcPr>
            <w:tcW w:w="8505" w:type="dxa"/>
          </w:tcPr>
          <w:p w:rsidR="000C06F2" w:rsidRPr="004873A5" w:rsidRDefault="000C06F2" w:rsidP="000C06F2">
            <w:r w:rsidRPr="004873A5">
              <w:rPr>
                <w:rFonts w:eastAsia="Calibri"/>
                <w:lang w:eastAsia="en-US"/>
              </w:rPr>
              <w:t>Характеристика новой квалификации и связанных с ней видов профессиональной деятельности, трудовых функций и (или) уровней квалификации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4.2.</w:t>
            </w:r>
          </w:p>
        </w:tc>
        <w:tc>
          <w:tcPr>
            <w:tcW w:w="8505" w:type="dxa"/>
          </w:tcPr>
          <w:p w:rsidR="000C06F2" w:rsidRPr="004873A5" w:rsidRDefault="000C06F2" w:rsidP="000C06F2">
            <w:pPr>
              <w:rPr>
                <w:rFonts w:eastAsia="Calibri"/>
                <w:lang w:eastAsia="en-US"/>
              </w:rPr>
            </w:pPr>
            <w:r w:rsidRPr="004873A5">
              <w:rPr>
                <w:rFonts w:eastAsia="Calibri"/>
                <w:lang w:eastAsia="en-US"/>
              </w:rPr>
              <w:t>Квалификационная характеристика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4.3.</w:t>
            </w:r>
          </w:p>
        </w:tc>
        <w:tc>
          <w:tcPr>
            <w:tcW w:w="8505" w:type="dxa"/>
          </w:tcPr>
          <w:p w:rsidR="000C06F2" w:rsidRPr="004873A5" w:rsidRDefault="000C06F2" w:rsidP="000C06F2">
            <w:pPr>
              <w:rPr>
                <w:rFonts w:eastAsia="Calibri"/>
                <w:lang w:eastAsia="en-US"/>
              </w:rPr>
            </w:pPr>
            <w:r w:rsidRPr="004873A5">
              <w:rPr>
                <w:rFonts w:eastAsia="Calibri"/>
                <w:lang w:eastAsia="en-US"/>
              </w:rPr>
              <w:t>Характеристика профессиональных компетенций врача акушера-гинеколога, подлежащих совершенствованию в результате освоения дополнительной профессиональной программы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4.4.</w:t>
            </w:r>
          </w:p>
        </w:tc>
        <w:tc>
          <w:tcPr>
            <w:tcW w:w="8505" w:type="dxa"/>
          </w:tcPr>
          <w:p w:rsidR="000C06F2" w:rsidRPr="004873A5" w:rsidRDefault="000C06F2" w:rsidP="000C06F2">
            <w:pPr>
              <w:rPr>
                <w:rFonts w:eastAsia="Calibri"/>
                <w:lang w:eastAsia="en-US"/>
              </w:rPr>
            </w:pPr>
            <w:r w:rsidRPr="004873A5">
              <w:rPr>
                <w:rFonts w:eastAsia="Calibri"/>
                <w:lang w:eastAsia="en-US"/>
              </w:rPr>
              <w:t>Характеристика новых профессиональных компетенций врача акушера-гинеколога, формирующихся в результате освоения дополнительной профессиональной программы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5.</w:t>
            </w:r>
          </w:p>
        </w:tc>
        <w:tc>
          <w:tcPr>
            <w:tcW w:w="8505" w:type="dxa"/>
          </w:tcPr>
          <w:p w:rsidR="000C06F2" w:rsidRPr="004873A5" w:rsidRDefault="000C06F2" w:rsidP="000C06F2">
            <w:r w:rsidRPr="004873A5">
              <w:t>Требования к итоговой аттестации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6.</w:t>
            </w:r>
          </w:p>
        </w:tc>
        <w:tc>
          <w:tcPr>
            <w:tcW w:w="8505" w:type="dxa"/>
          </w:tcPr>
          <w:p w:rsidR="000C06F2" w:rsidRPr="004873A5" w:rsidRDefault="000C06F2" w:rsidP="000C06F2">
            <w:r w:rsidRPr="004873A5">
              <w:t>Матрица распределения учебных модулей дополнительной профессиональной программы повышения квалификации врачей «</w:t>
            </w:r>
            <w:r>
              <w:t>Оперативное акушерство</w:t>
            </w:r>
            <w:r w:rsidRPr="004873A5">
              <w:t xml:space="preserve">» со сроком освоения </w:t>
            </w:r>
            <w:r>
              <w:t>72</w:t>
            </w:r>
            <w:r w:rsidRPr="004873A5">
              <w:t xml:space="preserve"> часа по специальности «акушерство и гинекология»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 xml:space="preserve">7. </w:t>
            </w:r>
          </w:p>
        </w:tc>
        <w:tc>
          <w:tcPr>
            <w:tcW w:w="8505" w:type="dxa"/>
          </w:tcPr>
          <w:p w:rsidR="000C06F2" w:rsidRPr="004873A5" w:rsidRDefault="000C06F2" w:rsidP="000C06F2">
            <w:r w:rsidRPr="00364171">
              <w:t>Рабочие программы учебных модулей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7.1.</w:t>
            </w:r>
          </w:p>
        </w:tc>
        <w:tc>
          <w:tcPr>
            <w:tcW w:w="8505" w:type="dxa"/>
          </w:tcPr>
          <w:p w:rsidR="000C06F2" w:rsidRPr="004873A5" w:rsidRDefault="000C06F2" w:rsidP="000C06F2">
            <w:r w:rsidRPr="004873A5">
              <w:t xml:space="preserve">Учебный модуль 1. </w:t>
            </w:r>
            <w:r>
              <w:t xml:space="preserve">   </w:t>
            </w:r>
            <w:r w:rsidRPr="00A32677">
              <w:rPr>
                <w:bCs/>
              </w:rPr>
              <w:t>Современные методы проведения симуляционных тренингов</w:t>
            </w:r>
            <w:r>
              <w:rPr>
                <w:bCs/>
              </w:rPr>
              <w:t>.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7.2.</w:t>
            </w:r>
          </w:p>
        </w:tc>
        <w:tc>
          <w:tcPr>
            <w:tcW w:w="8505" w:type="dxa"/>
          </w:tcPr>
          <w:p w:rsidR="000C06F2" w:rsidRPr="004873A5" w:rsidRDefault="000C06F2" w:rsidP="000C06F2">
            <w:r w:rsidRPr="004873A5">
              <w:t xml:space="preserve">Учебный модуль 2. </w:t>
            </w:r>
            <w:r>
              <w:t>Мониторниг состояния плода в родах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7.3.</w:t>
            </w:r>
          </w:p>
        </w:tc>
        <w:tc>
          <w:tcPr>
            <w:tcW w:w="8505" w:type="dxa"/>
          </w:tcPr>
          <w:p w:rsidR="000C06F2" w:rsidRPr="004873A5" w:rsidRDefault="000C06F2" w:rsidP="000C06F2">
            <w:r w:rsidRPr="004873A5">
              <w:t xml:space="preserve">Учебный модуль 3. </w:t>
            </w:r>
            <w:r w:rsidRPr="00195C80">
              <w:t>Ведение осложненных родов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7.4.</w:t>
            </w:r>
          </w:p>
        </w:tc>
        <w:tc>
          <w:tcPr>
            <w:tcW w:w="8505" w:type="dxa"/>
          </w:tcPr>
          <w:p w:rsidR="000C06F2" w:rsidRPr="004873A5" w:rsidRDefault="000C06F2" w:rsidP="000C06F2">
            <w:r w:rsidRPr="004873A5">
              <w:t xml:space="preserve">Учебный модуль 4. </w:t>
            </w:r>
            <w:r w:rsidRPr="00195C80">
              <w:t>Экстренные и неотложные состояния в акушерстве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7.</w:t>
            </w:r>
            <w:r w:rsidRPr="004873A5">
              <w:rPr>
                <w:lang w:val="en-US"/>
              </w:rPr>
              <w:t>5</w:t>
            </w:r>
            <w:r w:rsidRPr="004873A5">
              <w:t>.</w:t>
            </w:r>
          </w:p>
        </w:tc>
        <w:tc>
          <w:tcPr>
            <w:tcW w:w="8505" w:type="dxa"/>
          </w:tcPr>
          <w:p w:rsidR="000C06F2" w:rsidRPr="004873A5" w:rsidRDefault="000C06F2" w:rsidP="000C06F2">
            <w:r w:rsidRPr="004873A5">
              <w:t xml:space="preserve">Учебный модуль 5. </w:t>
            </w:r>
            <w:r w:rsidRPr="00195C80">
              <w:t>Акушерские операции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  <w:rPr>
                <w:lang w:val="en-US"/>
              </w:rPr>
            </w:pPr>
            <w:r w:rsidRPr="004873A5">
              <w:t>7</w:t>
            </w:r>
            <w:r w:rsidRPr="004873A5">
              <w:rPr>
                <w:lang w:val="en-US"/>
              </w:rPr>
              <w:t>.6</w:t>
            </w:r>
          </w:p>
        </w:tc>
        <w:tc>
          <w:tcPr>
            <w:tcW w:w="8505" w:type="dxa"/>
          </w:tcPr>
          <w:p w:rsidR="000C06F2" w:rsidRPr="004873A5" w:rsidRDefault="000C06F2" w:rsidP="000C06F2">
            <w:pPr>
              <w:rPr>
                <w:i/>
              </w:rPr>
            </w:pPr>
            <w:r w:rsidRPr="004873A5">
              <w:t xml:space="preserve">Учебный модуль 6. </w:t>
            </w:r>
            <w:r>
              <w:t>Базовый курс с</w:t>
            </w:r>
            <w:r>
              <w:rPr>
                <w:bCs/>
              </w:rPr>
              <w:t>ердечно- легочной</w:t>
            </w:r>
            <w:r w:rsidRPr="005A1CA4">
              <w:rPr>
                <w:bCs/>
              </w:rPr>
              <w:t xml:space="preserve"> реанимаци</w:t>
            </w:r>
            <w:r>
              <w:rPr>
                <w:bCs/>
              </w:rPr>
              <w:t>и</w:t>
            </w:r>
            <w:r w:rsidRPr="005A1CA4">
              <w:rPr>
                <w:bCs/>
              </w:rPr>
              <w:t xml:space="preserve"> женщины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7.7</w:t>
            </w:r>
          </w:p>
        </w:tc>
        <w:tc>
          <w:tcPr>
            <w:tcW w:w="8505" w:type="dxa"/>
          </w:tcPr>
          <w:p w:rsidR="000C06F2" w:rsidRPr="004873A5" w:rsidRDefault="000C06F2" w:rsidP="000C06F2">
            <w:r w:rsidRPr="004873A5">
              <w:t xml:space="preserve">Учебный модуль 7. </w:t>
            </w:r>
            <w:r w:rsidRPr="005A1CA4">
              <w:rPr>
                <w:bCs/>
              </w:rPr>
              <w:t>Первичная реанимация новорожденного в родильном зале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8.</w:t>
            </w:r>
          </w:p>
        </w:tc>
        <w:tc>
          <w:tcPr>
            <w:tcW w:w="8505" w:type="dxa"/>
            <w:vAlign w:val="center"/>
          </w:tcPr>
          <w:p w:rsidR="000C06F2" w:rsidRPr="004873A5" w:rsidRDefault="000C06F2" w:rsidP="000C06F2">
            <w:r w:rsidRPr="004873A5">
              <w:t xml:space="preserve">Учебный план дополнительной профессиональной программы повышения квалификации врачей </w:t>
            </w:r>
            <w:r>
              <w:t>«Акушерские пособия и операции»</w:t>
            </w:r>
            <w:r w:rsidRPr="004873A5">
              <w:t xml:space="preserve">  со сроком освоения </w:t>
            </w:r>
            <w:r>
              <w:t>30</w:t>
            </w:r>
            <w:r w:rsidRPr="004873A5">
              <w:t xml:space="preserve"> час</w:t>
            </w:r>
            <w:r>
              <w:t>ов</w:t>
            </w:r>
            <w:r w:rsidRPr="004873A5">
              <w:t xml:space="preserve"> по специальности «акушерство и гинекология»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9.</w:t>
            </w:r>
          </w:p>
        </w:tc>
        <w:tc>
          <w:tcPr>
            <w:tcW w:w="8505" w:type="dxa"/>
            <w:vAlign w:val="center"/>
          </w:tcPr>
          <w:p w:rsidR="000C06F2" w:rsidRPr="004873A5" w:rsidRDefault="000C06F2" w:rsidP="000C06F2">
            <w:r w:rsidRPr="004873A5">
              <w:t>Приложения:</w:t>
            </w:r>
          </w:p>
        </w:tc>
      </w:tr>
      <w:tr w:rsidR="000C06F2" w:rsidRPr="004873A5" w:rsidTr="000C06F2">
        <w:trPr>
          <w:jc w:val="center"/>
        </w:trPr>
        <w:tc>
          <w:tcPr>
            <w:tcW w:w="81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9.1.</w:t>
            </w:r>
          </w:p>
        </w:tc>
        <w:tc>
          <w:tcPr>
            <w:tcW w:w="8505" w:type="dxa"/>
            <w:vAlign w:val="center"/>
          </w:tcPr>
          <w:p w:rsidR="000C06F2" w:rsidRPr="004873A5" w:rsidRDefault="000C06F2" w:rsidP="000C06F2">
            <w:r w:rsidRPr="004873A5">
              <w:t>Кадровое обеспечение образовательного процесса</w:t>
            </w:r>
          </w:p>
        </w:tc>
      </w:tr>
    </w:tbl>
    <w:p w:rsidR="000C06F2" w:rsidRPr="004873A5" w:rsidRDefault="000C06F2" w:rsidP="000C06F2"/>
    <w:p w:rsidR="000C06F2" w:rsidRPr="004873A5" w:rsidRDefault="000C06F2" w:rsidP="000C06F2">
      <w:pPr>
        <w:rPr>
          <w:b/>
        </w:rPr>
      </w:pPr>
    </w:p>
    <w:p w:rsidR="000C06F2" w:rsidRDefault="000C06F2" w:rsidP="000C06F2">
      <w:pPr>
        <w:jc w:val="center"/>
        <w:rPr>
          <w:b/>
        </w:rPr>
      </w:pPr>
    </w:p>
    <w:p w:rsidR="000C06F2" w:rsidRDefault="000C06F2" w:rsidP="000C06F2">
      <w:pPr>
        <w:jc w:val="center"/>
        <w:rPr>
          <w:b/>
        </w:rPr>
      </w:pPr>
    </w:p>
    <w:p w:rsidR="000C06F2" w:rsidRDefault="000C06F2" w:rsidP="000C06F2">
      <w:pPr>
        <w:jc w:val="center"/>
        <w:rPr>
          <w:b/>
        </w:rPr>
      </w:pPr>
    </w:p>
    <w:p w:rsidR="000C06F2" w:rsidRDefault="000C06F2" w:rsidP="000C06F2">
      <w:pPr>
        <w:jc w:val="center"/>
        <w:rPr>
          <w:b/>
        </w:rPr>
      </w:pPr>
    </w:p>
    <w:p w:rsidR="000C06F2" w:rsidRDefault="000C06F2" w:rsidP="000C06F2">
      <w:pPr>
        <w:jc w:val="center"/>
        <w:rPr>
          <w:b/>
        </w:rPr>
      </w:pPr>
    </w:p>
    <w:p w:rsidR="000C06F2" w:rsidRDefault="000C06F2" w:rsidP="000C06F2">
      <w:pPr>
        <w:jc w:val="center"/>
        <w:rPr>
          <w:b/>
        </w:rPr>
      </w:pPr>
    </w:p>
    <w:p w:rsidR="000C06F2" w:rsidRDefault="000C06F2" w:rsidP="000C06F2">
      <w:pPr>
        <w:jc w:val="center"/>
        <w:rPr>
          <w:b/>
        </w:rPr>
      </w:pPr>
    </w:p>
    <w:p w:rsidR="000C06F2" w:rsidRDefault="000C06F2" w:rsidP="000C06F2">
      <w:pPr>
        <w:jc w:val="center"/>
        <w:rPr>
          <w:b/>
        </w:rPr>
      </w:pPr>
    </w:p>
    <w:p w:rsidR="000C06F2" w:rsidRDefault="000C06F2" w:rsidP="000C06F2">
      <w:pPr>
        <w:jc w:val="center"/>
        <w:rPr>
          <w:b/>
        </w:rPr>
      </w:pPr>
    </w:p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lastRenderedPageBreak/>
        <w:t>2. ЛИСТ СОГЛАСОВАНИЯ</w:t>
      </w:r>
    </w:p>
    <w:p w:rsidR="000C06F2" w:rsidRPr="004873A5" w:rsidRDefault="000C06F2" w:rsidP="000C06F2">
      <w:pPr>
        <w:jc w:val="center"/>
        <w:rPr>
          <w:bCs/>
        </w:rPr>
      </w:pPr>
    </w:p>
    <w:p w:rsidR="000C06F2" w:rsidRPr="004873A5" w:rsidRDefault="000C06F2" w:rsidP="000C06F2">
      <w:pPr>
        <w:jc w:val="center"/>
      </w:pPr>
      <w:r w:rsidRPr="004873A5">
        <w:rPr>
          <w:bCs/>
        </w:rPr>
        <w:t xml:space="preserve">дополнительная профессиональная образовательная программа повышения квалификации врачей </w:t>
      </w:r>
      <w:r>
        <w:rPr>
          <w:bCs/>
        </w:rPr>
        <w:t>«</w:t>
      </w:r>
      <w:r>
        <w:t>Акушерские пособия и операции»</w:t>
      </w:r>
      <w:r w:rsidRPr="004873A5">
        <w:t xml:space="preserve"> со сроком освоения </w:t>
      </w:r>
      <w:r>
        <w:t>30</w:t>
      </w:r>
      <w:r w:rsidRPr="004873A5">
        <w:t xml:space="preserve"> час</w:t>
      </w:r>
      <w:r>
        <w:t>ов</w:t>
      </w:r>
      <w:r w:rsidRPr="004873A5">
        <w:t xml:space="preserve"> по специальности «акушерство и гинекология»</w:t>
      </w:r>
    </w:p>
    <w:p w:rsidR="000C06F2" w:rsidRDefault="000C06F2" w:rsidP="000C06F2"/>
    <w:tbl>
      <w:tblPr>
        <w:tblW w:w="9551" w:type="dxa"/>
        <w:tblLayout w:type="fixed"/>
        <w:tblLook w:val="04A0"/>
      </w:tblPr>
      <w:tblGrid>
        <w:gridCol w:w="9551"/>
      </w:tblGrid>
      <w:tr w:rsidR="000C06F2" w:rsidRPr="004873A5" w:rsidTr="000C06F2">
        <w:tc>
          <w:tcPr>
            <w:tcW w:w="9551" w:type="dxa"/>
            <w:shd w:val="clear" w:color="auto" w:fill="auto"/>
            <w:tcMar>
              <w:left w:w="28" w:type="dxa"/>
              <w:right w:w="28" w:type="dxa"/>
            </w:tcMar>
          </w:tcPr>
          <w:p w:rsidR="000C06F2" w:rsidRDefault="000C06F2" w:rsidP="000C06F2"/>
          <w:p w:rsidR="000C06F2" w:rsidRPr="004873A5" w:rsidRDefault="000C06F2" w:rsidP="000C06F2">
            <w:r w:rsidRPr="004873A5">
              <w:t>Согласовано:</w:t>
            </w:r>
          </w:p>
          <w:p w:rsidR="000C06F2" w:rsidRPr="004873A5" w:rsidRDefault="000C06F2" w:rsidP="000C06F2"/>
          <w:p w:rsidR="000C06F2" w:rsidRDefault="000C06F2" w:rsidP="000C06F2">
            <w:r>
              <w:t>Заместитель главного врача по акушерско-</w:t>
            </w:r>
          </w:p>
          <w:p w:rsidR="000C06F2" w:rsidRDefault="000C06F2" w:rsidP="000C06F2">
            <w:r>
              <w:t>гинекологической помощи, профессор                                                             Н.В. Протопопова</w:t>
            </w:r>
          </w:p>
          <w:p w:rsidR="000C06F2" w:rsidRPr="004873A5" w:rsidRDefault="000C06F2" w:rsidP="000C06F2"/>
        </w:tc>
      </w:tr>
      <w:tr w:rsidR="000C06F2" w:rsidRPr="004873A5" w:rsidTr="000C06F2">
        <w:tc>
          <w:tcPr>
            <w:tcW w:w="9551" w:type="dxa"/>
            <w:shd w:val="clear" w:color="auto" w:fill="auto"/>
            <w:tcMar>
              <w:left w:w="28" w:type="dxa"/>
              <w:right w:w="28" w:type="dxa"/>
            </w:tcMar>
          </w:tcPr>
          <w:p w:rsidR="000C06F2" w:rsidRPr="004873A5" w:rsidRDefault="000C06F2" w:rsidP="000C06F2">
            <w:r w:rsidRPr="004873A5">
              <w:t xml:space="preserve">                                                                                                         </w:t>
            </w:r>
          </w:p>
          <w:p w:rsidR="000C06F2" w:rsidRPr="004873A5" w:rsidRDefault="000C06F2" w:rsidP="000C06F2"/>
          <w:p w:rsidR="000C06F2" w:rsidRPr="004873A5" w:rsidRDefault="000C06F2" w:rsidP="000C06F2">
            <w:r>
              <w:t>Заместитель главного врача, руководитель  ЦПМУ и ДМС                          А.А. Поддерегина</w:t>
            </w:r>
          </w:p>
        </w:tc>
      </w:tr>
    </w:tbl>
    <w:p w:rsidR="000C06F2" w:rsidRPr="004873A5" w:rsidRDefault="000C06F2" w:rsidP="000C06F2"/>
    <w:p w:rsidR="00AB3351" w:rsidRPr="004873A5" w:rsidRDefault="000C06F2" w:rsidP="00AB3351">
      <w:pPr>
        <w:ind w:firstLine="708"/>
        <w:jc w:val="both"/>
      </w:pPr>
      <w:r w:rsidRPr="004873A5">
        <w:t>Дополнительная профессиональная программа повышения квалификации врачей «</w:t>
      </w:r>
      <w:r w:rsidR="00AB3351">
        <w:t>Акушерские пособия и операции</w:t>
      </w:r>
      <w:r>
        <w:t xml:space="preserve">» со сроком освоения </w:t>
      </w:r>
      <w:r w:rsidR="00AB3351">
        <w:t>36</w:t>
      </w:r>
      <w:r w:rsidRPr="004873A5">
        <w:t xml:space="preserve"> час</w:t>
      </w:r>
      <w:r w:rsidR="00AB3351">
        <w:t>ов</w:t>
      </w:r>
      <w:r w:rsidRPr="004873A5">
        <w:t xml:space="preserve"> по специальности «акушерство и гинекология»  разработана </w:t>
      </w:r>
      <w:r w:rsidR="00AB3351">
        <w:t>заведующей симуляционно- тренинговым центром, врачом акушером- гинекологом, кандидатом медицинских наук Суховской В.В.</w:t>
      </w:r>
    </w:p>
    <w:p w:rsidR="000C06F2" w:rsidRPr="004873A5" w:rsidRDefault="000C06F2" w:rsidP="000C06F2">
      <w:pPr>
        <w:ind w:firstLine="708"/>
        <w:jc w:val="both"/>
      </w:pPr>
    </w:p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pStyle w:val="a9"/>
        <w:rPr>
          <w:sz w:val="24"/>
          <w:szCs w:val="24"/>
        </w:rPr>
      </w:pPr>
    </w:p>
    <w:p w:rsidR="000C06F2" w:rsidRPr="004873A5" w:rsidRDefault="000C06F2" w:rsidP="000C06F2">
      <w:pPr>
        <w:pStyle w:val="a7"/>
      </w:pPr>
    </w:p>
    <w:p w:rsidR="000C06F2" w:rsidRPr="004873A5" w:rsidRDefault="000C06F2" w:rsidP="000C06F2">
      <w:pPr>
        <w:pStyle w:val="a7"/>
      </w:pPr>
    </w:p>
    <w:p w:rsidR="000C06F2" w:rsidRPr="004873A5" w:rsidRDefault="000C06F2" w:rsidP="000C06F2">
      <w:pPr>
        <w:pStyle w:val="a7"/>
      </w:pPr>
      <w:r w:rsidRPr="004873A5">
        <w:t xml:space="preserve"> </w:t>
      </w:r>
    </w:p>
    <w:p w:rsidR="000C06F2" w:rsidRPr="004873A5" w:rsidRDefault="000C06F2" w:rsidP="000C06F2">
      <w:pPr>
        <w:pStyle w:val="a7"/>
      </w:pPr>
    </w:p>
    <w:p w:rsidR="000C06F2" w:rsidRPr="004873A5" w:rsidRDefault="000C06F2" w:rsidP="000C06F2">
      <w:pPr>
        <w:pStyle w:val="a7"/>
      </w:pPr>
      <w:r w:rsidRPr="004873A5">
        <w:t xml:space="preserve"> </w:t>
      </w:r>
    </w:p>
    <w:p w:rsidR="000C06F2" w:rsidRPr="004873A5" w:rsidRDefault="000C06F2" w:rsidP="000C06F2">
      <w:pPr>
        <w:pStyle w:val="a7"/>
      </w:pPr>
    </w:p>
    <w:p w:rsidR="000C06F2" w:rsidRPr="004873A5" w:rsidRDefault="000C06F2" w:rsidP="000C06F2">
      <w:pPr>
        <w:pStyle w:val="a7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  <w:rPr>
          <w:b/>
          <w:bCs/>
        </w:rPr>
        <w:sectPr w:rsidR="000C06F2" w:rsidRPr="004873A5" w:rsidSect="000C0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lastRenderedPageBreak/>
        <w:t>3. ПОЯСНИТЕЛЬНАЯ ЗАПИСКА</w:t>
      </w:r>
    </w:p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pStyle w:val="ad"/>
        <w:numPr>
          <w:ilvl w:val="0"/>
          <w:numId w:val="2"/>
        </w:numPr>
        <w:tabs>
          <w:tab w:val="left" w:pos="709"/>
        </w:tabs>
        <w:contextualSpacing w:val="0"/>
        <w:jc w:val="both"/>
      </w:pPr>
      <w:r w:rsidRPr="004873A5">
        <w:rPr>
          <w:b/>
        </w:rPr>
        <w:t xml:space="preserve">Цель и задачи </w:t>
      </w:r>
      <w:r w:rsidRPr="004873A5">
        <w:rPr>
          <w:bCs/>
        </w:rPr>
        <w:t xml:space="preserve">дополнительной профессиональной образовательной программы повышения квалификации врачей </w:t>
      </w:r>
      <w:r w:rsidRPr="004873A5">
        <w:t>«</w:t>
      </w:r>
      <w:r w:rsidR="00AB3351">
        <w:t>Акушерские пособия и операции</w:t>
      </w:r>
      <w:r>
        <w:t xml:space="preserve">» со сроком освоения </w:t>
      </w:r>
      <w:r w:rsidR="00AB3351">
        <w:t>36 часов</w:t>
      </w:r>
      <w:r w:rsidRPr="004873A5">
        <w:t xml:space="preserve"> по специальности «акушерство и гинекология»  </w:t>
      </w:r>
    </w:p>
    <w:p w:rsidR="000C06F2" w:rsidRPr="004873A5" w:rsidRDefault="000C06F2" w:rsidP="000C06F2">
      <w:pPr>
        <w:pStyle w:val="ad"/>
        <w:tabs>
          <w:tab w:val="left" w:pos="709"/>
        </w:tabs>
        <w:contextualSpacing w:val="0"/>
        <w:jc w:val="both"/>
      </w:pPr>
    </w:p>
    <w:p w:rsidR="000C06F2" w:rsidRPr="004873A5" w:rsidRDefault="000C06F2" w:rsidP="000C06F2">
      <w:pPr>
        <w:jc w:val="both"/>
      </w:pPr>
      <w:r w:rsidRPr="004873A5">
        <w:rPr>
          <w:b/>
        </w:rPr>
        <w:t>Цель -</w:t>
      </w:r>
      <w:r w:rsidRPr="004873A5">
        <w:t xml:space="preserve"> систематизация знаний, умений, навыков и усвоение новых теоретических и практических вопросов повышение квалификации специалиста акушера-гинеколога по разделу </w:t>
      </w:r>
      <w:r>
        <w:t>«Оперативное акушерство»,</w:t>
      </w:r>
      <w:r w:rsidRPr="002C1E08">
        <w:t xml:space="preserve"> дальней</w:t>
      </w:r>
      <w:r>
        <w:t xml:space="preserve">шее </w:t>
      </w:r>
      <w:r w:rsidRPr="002C1E08">
        <w:t xml:space="preserve">совершенствование </w:t>
      </w:r>
      <w:r>
        <w:t>навыков оказания акушерских пособий, оперативных вмешательств в акушерстве, а также оказание помощи в неотложных состояниях в акушерстве и неонатологии, отработка практических навыков плановой и экстренной специализированной врачебной помощи в акушерстве и перинатологии с помощью виртуальных тренажеров-симуляторов, имитаторов пациента, компьютеризированных манекенов, интерактивных электронных платформ.</w:t>
      </w:r>
    </w:p>
    <w:p w:rsidR="000C06F2" w:rsidRPr="004873A5" w:rsidRDefault="000C06F2" w:rsidP="000C06F2">
      <w:pPr>
        <w:tabs>
          <w:tab w:val="left" w:pos="709"/>
        </w:tabs>
        <w:jc w:val="both"/>
        <w:rPr>
          <w:b/>
          <w:bCs/>
          <w:color w:val="FF0000"/>
        </w:rPr>
      </w:pPr>
    </w:p>
    <w:p w:rsidR="000C06F2" w:rsidRPr="004873A5" w:rsidRDefault="000C06F2" w:rsidP="000C06F2">
      <w:pPr>
        <w:tabs>
          <w:tab w:val="left" w:pos="709"/>
        </w:tabs>
        <w:rPr>
          <w:b/>
        </w:rPr>
      </w:pPr>
      <w:r w:rsidRPr="004873A5">
        <w:rPr>
          <w:b/>
        </w:rPr>
        <w:t>Задачи:</w:t>
      </w:r>
    </w:p>
    <w:p w:rsidR="000C06F2" w:rsidRDefault="000C06F2" w:rsidP="000C06F2">
      <w:pPr>
        <w:pStyle w:val="ad"/>
        <w:numPr>
          <w:ilvl w:val="0"/>
          <w:numId w:val="3"/>
        </w:numPr>
        <w:tabs>
          <w:tab w:val="left" w:pos="1134"/>
        </w:tabs>
        <w:contextualSpacing w:val="0"/>
        <w:jc w:val="both"/>
      </w:pPr>
      <w:r>
        <w:t>Предоставление возможности врачу акушеру-гинекологу приобрести и закрепить практические навыки работы в ситуациях физиологического и патологического акушерства, сопровождающихся необходимостью принятия решения в условиях, максимально приближенных к реальным.</w:t>
      </w:r>
    </w:p>
    <w:p w:rsidR="000C06F2" w:rsidRDefault="000C06F2" w:rsidP="000C06F2">
      <w:pPr>
        <w:pStyle w:val="ad"/>
        <w:numPr>
          <w:ilvl w:val="0"/>
          <w:numId w:val="3"/>
        </w:numPr>
        <w:tabs>
          <w:tab w:val="left" w:pos="1134"/>
        </w:tabs>
        <w:contextualSpacing w:val="0"/>
        <w:jc w:val="both"/>
      </w:pPr>
      <w:r>
        <w:t>Отработка клинических протоколов оказания медициснкой помощи с использованием в обучающем процессе высокопрофессионального симулятора - многофункционального манекена имитации родов (роженица и новорожденный), имитирующего беременную женщину, роженицу и родильницу, плод и новорожденного, и их физиологические функции, управляемого компьютерной программой, с возможностью использования на нем действующего медицинского оборудования.</w:t>
      </w:r>
    </w:p>
    <w:p w:rsidR="000C06F2" w:rsidRDefault="000C06F2" w:rsidP="000C06F2">
      <w:pPr>
        <w:pStyle w:val="ad"/>
        <w:numPr>
          <w:ilvl w:val="0"/>
          <w:numId w:val="3"/>
        </w:numPr>
        <w:tabs>
          <w:tab w:val="left" w:pos="1134"/>
        </w:tabs>
        <w:contextualSpacing w:val="0"/>
        <w:jc w:val="both"/>
      </w:pPr>
      <w:r w:rsidRPr="004873A5">
        <w:t>Формирование знаний по</w:t>
      </w:r>
      <w:r>
        <w:t xml:space="preserve"> показаниям </w:t>
      </w:r>
      <w:r w:rsidRPr="004873A5">
        <w:t xml:space="preserve"> </w:t>
      </w:r>
      <w:r>
        <w:t>и условиям проведения операций и акушерских пособий, их технике в современном акушерстве.</w:t>
      </w:r>
    </w:p>
    <w:p w:rsidR="000C06F2" w:rsidRPr="004873A5" w:rsidRDefault="000C06F2" w:rsidP="000C06F2">
      <w:pPr>
        <w:pStyle w:val="ad"/>
        <w:numPr>
          <w:ilvl w:val="0"/>
          <w:numId w:val="3"/>
        </w:numPr>
        <w:tabs>
          <w:tab w:val="left" w:pos="1134"/>
        </w:tabs>
        <w:contextualSpacing w:val="0"/>
        <w:jc w:val="both"/>
      </w:pPr>
      <w:r>
        <w:t>Со</w:t>
      </w:r>
      <w:r w:rsidRPr="004873A5">
        <w:t>вершенствование знаний по интерпретации современных методов обследования</w:t>
      </w:r>
      <w:r>
        <w:t xml:space="preserve"> плода</w:t>
      </w:r>
      <w:r w:rsidRPr="004873A5">
        <w:t xml:space="preserve"> </w:t>
      </w:r>
      <w:r>
        <w:t>в родах.</w:t>
      </w:r>
    </w:p>
    <w:p w:rsidR="000C06F2" w:rsidRDefault="000C06F2" w:rsidP="000C06F2">
      <w:pPr>
        <w:pStyle w:val="ad"/>
        <w:numPr>
          <w:ilvl w:val="0"/>
          <w:numId w:val="3"/>
        </w:numPr>
        <w:tabs>
          <w:tab w:val="left" w:pos="1134"/>
        </w:tabs>
        <w:contextualSpacing w:val="0"/>
        <w:jc w:val="both"/>
      </w:pPr>
      <w:r w:rsidRPr="004873A5">
        <w:t xml:space="preserve">Повышение профессиональных компетенций в </w:t>
      </w:r>
      <w:r>
        <w:t>ведении осложненных родов.</w:t>
      </w:r>
    </w:p>
    <w:p w:rsidR="000C06F2" w:rsidRPr="004873A5" w:rsidRDefault="000C06F2" w:rsidP="000C06F2">
      <w:pPr>
        <w:pStyle w:val="ad"/>
        <w:numPr>
          <w:ilvl w:val="0"/>
          <w:numId w:val="3"/>
        </w:numPr>
        <w:tabs>
          <w:tab w:val="left" w:pos="1134"/>
        </w:tabs>
        <w:contextualSpacing w:val="0"/>
        <w:jc w:val="both"/>
      </w:pPr>
      <w:r w:rsidRPr="004873A5">
        <w:t>Совершенствование знаний</w:t>
      </w:r>
      <w:r>
        <w:t xml:space="preserve"> и навыков оказания медицинской помощи в</w:t>
      </w:r>
      <w:r w:rsidRPr="004873A5">
        <w:t xml:space="preserve"> </w:t>
      </w:r>
      <w:r>
        <w:t>экстренных</w:t>
      </w:r>
      <w:r w:rsidRPr="00195C80">
        <w:t xml:space="preserve"> и неотложны</w:t>
      </w:r>
      <w:r>
        <w:t>х</w:t>
      </w:r>
      <w:r w:rsidRPr="00195C80">
        <w:t xml:space="preserve"> состояния</w:t>
      </w:r>
      <w:r>
        <w:t>х</w:t>
      </w:r>
      <w:r w:rsidRPr="00195C80">
        <w:t xml:space="preserve"> в акушерстве</w:t>
      </w:r>
      <w:r>
        <w:t>.</w:t>
      </w:r>
    </w:p>
    <w:p w:rsidR="000C06F2" w:rsidRPr="004873A5" w:rsidRDefault="000C06F2" w:rsidP="000C06F2">
      <w:pPr>
        <w:pStyle w:val="af8"/>
        <w:numPr>
          <w:ilvl w:val="0"/>
          <w:numId w:val="3"/>
        </w:numPr>
        <w:spacing w:before="0" w:beforeAutospacing="0" w:after="0" w:afterAutospacing="0"/>
        <w:jc w:val="both"/>
      </w:pPr>
      <w:r w:rsidRPr="004873A5">
        <w:t>Совершенствова</w:t>
      </w:r>
      <w:r>
        <w:t>ть</w:t>
      </w:r>
      <w:r w:rsidRPr="004873A5">
        <w:t xml:space="preserve"> навыки проведения</w:t>
      </w:r>
      <w:r>
        <w:t xml:space="preserve"> операций и </w:t>
      </w:r>
      <w:r w:rsidRPr="004873A5">
        <w:t xml:space="preserve"> </w:t>
      </w:r>
      <w:r>
        <w:t>акушерских пособий, н</w:t>
      </w:r>
      <w:r w:rsidRPr="004873A5">
        <w:t xml:space="preserve">аиболее часто </w:t>
      </w:r>
      <w:r>
        <w:t>применяемых в</w:t>
      </w:r>
      <w:r w:rsidRPr="004873A5">
        <w:t xml:space="preserve"> акушерстве и гинекологии.</w:t>
      </w:r>
    </w:p>
    <w:p w:rsidR="000C06F2" w:rsidRPr="004873A5" w:rsidRDefault="000C06F2" w:rsidP="000C06F2">
      <w:pPr>
        <w:pStyle w:val="ad"/>
        <w:numPr>
          <w:ilvl w:val="0"/>
          <w:numId w:val="3"/>
        </w:numPr>
        <w:tabs>
          <w:tab w:val="left" w:pos="1134"/>
        </w:tabs>
        <w:contextualSpacing w:val="0"/>
        <w:jc w:val="both"/>
      </w:pPr>
      <w:r>
        <w:t>Освоение навыков проведения базовой с</w:t>
      </w:r>
      <w:r w:rsidRPr="005A1CA4">
        <w:rPr>
          <w:bCs/>
        </w:rPr>
        <w:t>ердечно- легочн</w:t>
      </w:r>
      <w:r>
        <w:rPr>
          <w:bCs/>
        </w:rPr>
        <w:t>ой</w:t>
      </w:r>
      <w:r w:rsidRPr="005A1CA4">
        <w:rPr>
          <w:bCs/>
        </w:rPr>
        <w:t xml:space="preserve"> реанимаци</w:t>
      </w:r>
      <w:r>
        <w:rPr>
          <w:bCs/>
        </w:rPr>
        <w:t>и</w:t>
      </w:r>
      <w:r w:rsidRPr="005A1CA4">
        <w:rPr>
          <w:bCs/>
        </w:rPr>
        <w:t xml:space="preserve"> женщины</w:t>
      </w:r>
      <w:r>
        <w:rPr>
          <w:bCs/>
        </w:rPr>
        <w:t xml:space="preserve"> при беременности, в родах и в послеродовом периоде  на высоко реалистичном манекене с оценкой сердечно- легочной реанимации.</w:t>
      </w:r>
    </w:p>
    <w:p w:rsidR="000C06F2" w:rsidRPr="004873A5" w:rsidRDefault="000C06F2" w:rsidP="000C06F2">
      <w:pPr>
        <w:pStyle w:val="ad"/>
        <w:numPr>
          <w:ilvl w:val="0"/>
          <w:numId w:val="3"/>
        </w:numPr>
        <w:tabs>
          <w:tab w:val="left" w:pos="1134"/>
        </w:tabs>
        <w:contextualSpacing w:val="0"/>
        <w:jc w:val="both"/>
      </w:pPr>
      <w:r w:rsidRPr="004873A5">
        <w:t xml:space="preserve">Формирование профессиональных компетенций и практических навыков </w:t>
      </w:r>
      <w:r>
        <w:rPr>
          <w:bCs/>
        </w:rPr>
        <w:t>первичной</w:t>
      </w:r>
      <w:r w:rsidRPr="005A1CA4">
        <w:rPr>
          <w:bCs/>
        </w:rPr>
        <w:t xml:space="preserve"> реанимаци</w:t>
      </w:r>
      <w:r>
        <w:rPr>
          <w:bCs/>
        </w:rPr>
        <w:t>и</w:t>
      </w:r>
      <w:r w:rsidRPr="005A1CA4">
        <w:rPr>
          <w:bCs/>
        </w:rPr>
        <w:t xml:space="preserve"> новорожденного в родильном зале</w:t>
      </w:r>
      <w:r w:rsidRPr="004873A5">
        <w:t xml:space="preserve">  </w:t>
      </w:r>
      <w:r>
        <w:t>на манекене новорожденного высокой степени реалистичности.</w:t>
      </w:r>
      <w:r w:rsidRPr="004873A5">
        <w:t>.</w:t>
      </w:r>
    </w:p>
    <w:p w:rsidR="000C06F2" w:rsidRPr="004873A5" w:rsidRDefault="000C06F2" w:rsidP="000C06F2">
      <w:pPr>
        <w:jc w:val="center"/>
        <w:rPr>
          <w:b/>
          <w:bCs/>
        </w:rPr>
      </w:pPr>
    </w:p>
    <w:p w:rsidR="000C06F2" w:rsidRPr="00637162" w:rsidRDefault="000C06F2" w:rsidP="000C06F2">
      <w:pPr>
        <w:pStyle w:val="ad"/>
        <w:numPr>
          <w:ilvl w:val="0"/>
          <w:numId w:val="2"/>
        </w:numPr>
        <w:ind w:hanging="578"/>
        <w:jc w:val="both"/>
        <w:rPr>
          <w:b/>
        </w:rPr>
      </w:pPr>
      <w:r w:rsidRPr="00637162">
        <w:rPr>
          <w:b/>
        </w:rPr>
        <w:t>Категории обучающихся –</w:t>
      </w:r>
      <w:r>
        <w:t>врачи акушеры – гинекологи родильных домов, перинатальных центров, главные врачи роддомов, заместители главных врачей больниц, зав, перинатальными центрами, заведующие отделениями  родильных домов и перинатальных центров</w:t>
      </w:r>
    </w:p>
    <w:p w:rsidR="000C06F2" w:rsidRPr="00637162" w:rsidRDefault="000C06F2" w:rsidP="000C06F2">
      <w:pPr>
        <w:pStyle w:val="ad"/>
        <w:jc w:val="both"/>
        <w:rPr>
          <w:b/>
        </w:rPr>
      </w:pPr>
    </w:p>
    <w:p w:rsidR="000C06F2" w:rsidRPr="004873A5" w:rsidRDefault="000C06F2" w:rsidP="000C06F2">
      <w:pPr>
        <w:pStyle w:val="ad"/>
        <w:numPr>
          <w:ilvl w:val="0"/>
          <w:numId w:val="2"/>
        </w:numPr>
        <w:shd w:val="clear" w:color="auto" w:fill="FFFFFF"/>
        <w:tabs>
          <w:tab w:val="left" w:pos="709"/>
        </w:tabs>
        <w:ind w:left="851" w:hanging="708"/>
        <w:contextualSpacing w:val="0"/>
        <w:jc w:val="both"/>
      </w:pPr>
      <w:r w:rsidRPr="004873A5">
        <w:rPr>
          <w:b/>
        </w:rPr>
        <w:t>Актуальность программы и сфера применения слушателями полученных компетенций (профессиональных компетенций)</w:t>
      </w:r>
    </w:p>
    <w:p w:rsidR="000C06F2" w:rsidRPr="004873A5" w:rsidRDefault="000C06F2" w:rsidP="000C06F2">
      <w:pPr>
        <w:pStyle w:val="ad"/>
        <w:tabs>
          <w:tab w:val="left" w:pos="567"/>
        </w:tabs>
        <w:jc w:val="both"/>
        <w:rPr>
          <w:b/>
        </w:rPr>
      </w:pPr>
      <w:r w:rsidRPr="004873A5">
        <w:t>Согласно</w:t>
      </w:r>
      <w:r w:rsidRPr="004873A5">
        <w:rPr>
          <w:b/>
        </w:rPr>
        <w:t xml:space="preserve"> </w:t>
      </w:r>
      <w:r w:rsidRPr="004873A5">
        <w:t xml:space="preserve">ФЗ от 21 ноября 2011 г. № 323 «Об основах охраны здоровья граждан в Российской Федерации» существенная роль в трудовой деятельности врача-акушера-гинеколога отводится профилактическим и реабилитационным </w:t>
      </w:r>
      <w:r w:rsidRPr="004873A5">
        <w:lastRenderedPageBreak/>
        <w:t>мероприятиям, направленным на сохранение жизни и здоровья женщин, формированию здорового образа жизни.</w:t>
      </w:r>
      <w:r w:rsidRPr="004873A5">
        <w:rPr>
          <w:b/>
        </w:rPr>
        <w:t xml:space="preserve"> </w:t>
      </w:r>
      <w:r w:rsidRPr="004873A5">
        <w:t xml:space="preserve">Реформирование и модернизация здравоохранения, требующие внедрения новых высокотехнологичных методов диагностики и лечения, развитие  профессиональной компетенции и квалификации </w:t>
      </w:r>
      <w:r>
        <w:t>врача акушера-гинеколога</w:t>
      </w:r>
      <w:r w:rsidRPr="004873A5">
        <w:t xml:space="preserve"> определяет необходимость  специальной подготовки в рамках правильной интерпретации современных и новых методов диагностики и профилактического лечения с использованием современных достижений медико-биологических наук, данных доказательной медицины, </w:t>
      </w:r>
    </w:p>
    <w:p w:rsidR="000C06F2" w:rsidRPr="004873A5" w:rsidRDefault="000C06F2" w:rsidP="000C06F2">
      <w:pPr>
        <w:shd w:val="clear" w:color="auto" w:fill="FFFFFF"/>
        <w:tabs>
          <w:tab w:val="left" w:pos="142"/>
        </w:tabs>
        <w:ind w:left="426"/>
      </w:pPr>
    </w:p>
    <w:p w:rsidR="000C06F2" w:rsidRPr="004873A5" w:rsidRDefault="000C06F2" w:rsidP="000C06F2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</w:rPr>
      </w:pPr>
      <w:r w:rsidRPr="004873A5">
        <w:rPr>
          <w:b/>
        </w:rPr>
        <w:t>Объем программы:</w:t>
      </w:r>
      <w:r w:rsidR="00AB3351">
        <w:rPr>
          <w:b/>
        </w:rPr>
        <w:t>36</w:t>
      </w:r>
      <w:r w:rsidRPr="004873A5">
        <w:rPr>
          <w:b/>
        </w:rPr>
        <w:t xml:space="preserve"> </w:t>
      </w:r>
      <w:r w:rsidRPr="004873A5">
        <w:t xml:space="preserve">аудиторных часов трудоемкости, в том числе </w:t>
      </w:r>
      <w:r w:rsidR="00AB3351">
        <w:t>36</w:t>
      </w:r>
      <w:r w:rsidRPr="002912E4">
        <w:rPr>
          <w:b/>
        </w:rPr>
        <w:t xml:space="preserve"> </w:t>
      </w:r>
      <w:r w:rsidRPr="004873A5">
        <w:t>зачетны</w:t>
      </w:r>
      <w:r w:rsidR="00AB3351">
        <w:t>х</w:t>
      </w:r>
      <w:r w:rsidRPr="004873A5">
        <w:t xml:space="preserve"> единиц.</w:t>
      </w:r>
    </w:p>
    <w:p w:rsidR="000C06F2" w:rsidRPr="004873A5" w:rsidRDefault="000C06F2" w:rsidP="000C06F2">
      <w:pPr>
        <w:tabs>
          <w:tab w:val="left" w:pos="567"/>
        </w:tabs>
        <w:jc w:val="both"/>
        <w:rPr>
          <w:b/>
        </w:rPr>
      </w:pPr>
    </w:p>
    <w:p w:rsidR="000C06F2" w:rsidRPr="004873A5" w:rsidRDefault="000C06F2" w:rsidP="000C06F2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</w:rPr>
      </w:pPr>
      <w:r w:rsidRPr="004873A5">
        <w:rPr>
          <w:b/>
        </w:rPr>
        <w:t>Форма обучения, режим и продолжительность занятий</w:t>
      </w:r>
    </w:p>
    <w:p w:rsidR="000C06F2" w:rsidRPr="004873A5" w:rsidRDefault="000C06F2" w:rsidP="000C06F2">
      <w:pPr>
        <w:tabs>
          <w:tab w:val="left" w:pos="1276"/>
        </w:tabs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1860"/>
        <w:gridCol w:w="1521"/>
        <w:gridCol w:w="2414"/>
      </w:tblGrid>
      <w:tr w:rsidR="000C06F2" w:rsidRPr="004873A5" w:rsidTr="000C06F2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0C06F2" w:rsidRPr="004873A5" w:rsidRDefault="000C06F2" w:rsidP="000C06F2">
            <w:pPr>
              <w:tabs>
                <w:tab w:val="left" w:pos="1276"/>
              </w:tabs>
              <w:jc w:val="right"/>
              <w:rPr>
                <w:b/>
              </w:rPr>
            </w:pPr>
            <w:r w:rsidRPr="004873A5">
              <w:rPr>
                <w:b/>
              </w:rPr>
              <w:t>График обучения</w:t>
            </w:r>
          </w:p>
          <w:p w:rsidR="000C06F2" w:rsidRPr="004873A5" w:rsidRDefault="000C06F2" w:rsidP="000C06F2">
            <w:pPr>
              <w:tabs>
                <w:tab w:val="left" w:pos="1276"/>
              </w:tabs>
              <w:rPr>
                <w:b/>
              </w:rPr>
            </w:pPr>
          </w:p>
          <w:p w:rsidR="000C06F2" w:rsidRPr="004873A5" w:rsidRDefault="000C06F2" w:rsidP="000C06F2">
            <w:pPr>
              <w:tabs>
                <w:tab w:val="left" w:pos="1276"/>
              </w:tabs>
              <w:rPr>
                <w:b/>
              </w:rPr>
            </w:pPr>
            <w:r w:rsidRPr="004873A5">
              <w:rPr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0C06F2" w:rsidRPr="004873A5" w:rsidRDefault="000C06F2" w:rsidP="000C06F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 xml:space="preserve">Ауд. часов </w:t>
            </w:r>
          </w:p>
          <w:p w:rsidR="000C06F2" w:rsidRPr="004873A5" w:rsidRDefault="000C06F2" w:rsidP="000C06F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0C06F2" w:rsidRPr="004873A5" w:rsidRDefault="000C06F2" w:rsidP="000C06F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 xml:space="preserve">Дней </w:t>
            </w:r>
          </w:p>
          <w:p w:rsidR="000C06F2" w:rsidRPr="004873A5" w:rsidRDefault="000C06F2" w:rsidP="000C06F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0C06F2" w:rsidRPr="004873A5" w:rsidRDefault="000C06F2" w:rsidP="000C06F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>Общая продолжительность программы, месяцев (дней, недель)</w:t>
            </w:r>
          </w:p>
        </w:tc>
      </w:tr>
      <w:tr w:rsidR="000C06F2" w:rsidRPr="004873A5" w:rsidTr="000C06F2">
        <w:trPr>
          <w:jc w:val="center"/>
        </w:trPr>
        <w:tc>
          <w:tcPr>
            <w:tcW w:w="3952" w:type="dxa"/>
            <w:shd w:val="clear" w:color="auto" w:fill="auto"/>
          </w:tcPr>
          <w:p w:rsidR="000C06F2" w:rsidRPr="004873A5" w:rsidRDefault="000C06F2" w:rsidP="000C06F2">
            <w:pPr>
              <w:tabs>
                <w:tab w:val="left" w:pos="1276"/>
              </w:tabs>
            </w:pPr>
            <w:r w:rsidRPr="004873A5">
              <w:t>с отрывом от работы (очная)</w:t>
            </w:r>
          </w:p>
        </w:tc>
        <w:tc>
          <w:tcPr>
            <w:tcW w:w="1860" w:type="dxa"/>
            <w:shd w:val="clear" w:color="auto" w:fill="auto"/>
          </w:tcPr>
          <w:p w:rsidR="000C06F2" w:rsidRPr="004873A5" w:rsidRDefault="00AB3351" w:rsidP="000C06F2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1521" w:type="dxa"/>
            <w:shd w:val="clear" w:color="auto" w:fill="auto"/>
          </w:tcPr>
          <w:p w:rsidR="000C06F2" w:rsidRPr="004873A5" w:rsidRDefault="00AB3351" w:rsidP="000C06F2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2414" w:type="dxa"/>
            <w:shd w:val="clear" w:color="auto" w:fill="auto"/>
          </w:tcPr>
          <w:p w:rsidR="000C06F2" w:rsidRPr="004873A5" w:rsidRDefault="00AB3351" w:rsidP="000C06F2">
            <w:pPr>
              <w:tabs>
                <w:tab w:val="left" w:pos="1276"/>
              </w:tabs>
              <w:jc w:val="center"/>
            </w:pPr>
            <w:r>
              <w:t>0,4</w:t>
            </w:r>
            <w:r w:rsidR="000C06F2" w:rsidRPr="004873A5">
              <w:t xml:space="preserve"> месяц</w:t>
            </w:r>
            <w:r w:rsidR="000C06F2">
              <w:t>а</w:t>
            </w:r>
            <w:r w:rsidR="000C06F2" w:rsidRPr="004873A5">
              <w:t xml:space="preserve"> </w:t>
            </w:r>
          </w:p>
          <w:p w:rsidR="000C06F2" w:rsidRPr="004873A5" w:rsidRDefault="00AB3351" w:rsidP="00AB3351">
            <w:pPr>
              <w:tabs>
                <w:tab w:val="left" w:pos="1276"/>
              </w:tabs>
              <w:jc w:val="center"/>
            </w:pPr>
            <w:r>
              <w:t>(6</w:t>
            </w:r>
            <w:r w:rsidR="000C06F2" w:rsidRPr="004873A5">
              <w:t xml:space="preserve"> дн</w:t>
            </w:r>
            <w:r w:rsidR="000C06F2">
              <w:t xml:space="preserve">ей, </w:t>
            </w:r>
            <w:r>
              <w:t>1</w:t>
            </w:r>
            <w:r w:rsidR="000C06F2" w:rsidRPr="004873A5">
              <w:t xml:space="preserve"> недел</w:t>
            </w:r>
            <w:r>
              <w:t>я</w:t>
            </w:r>
            <w:r w:rsidR="000C06F2" w:rsidRPr="004873A5">
              <w:rPr>
                <w:b/>
              </w:rPr>
              <w:t>)</w:t>
            </w:r>
          </w:p>
        </w:tc>
      </w:tr>
    </w:tbl>
    <w:p w:rsidR="000C06F2" w:rsidRPr="004873A5" w:rsidRDefault="000C06F2" w:rsidP="000C06F2">
      <w:pPr>
        <w:jc w:val="center"/>
        <w:rPr>
          <w:b/>
        </w:rPr>
      </w:pPr>
    </w:p>
    <w:p w:rsidR="000C06F2" w:rsidRPr="004873A5" w:rsidRDefault="000C06F2" w:rsidP="000C06F2">
      <w:pPr>
        <w:pStyle w:val="ad"/>
        <w:numPr>
          <w:ilvl w:val="0"/>
          <w:numId w:val="2"/>
        </w:numPr>
        <w:jc w:val="both"/>
        <w:rPr>
          <w:b/>
          <w:bCs/>
        </w:rPr>
      </w:pPr>
      <w:r w:rsidRPr="004873A5">
        <w:rPr>
          <w:b/>
        </w:rPr>
        <w:t xml:space="preserve">Документ, выдаваемый после завершения обучения - </w:t>
      </w:r>
      <w:r w:rsidRPr="004873A5">
        <w:t>удостоверение о повышении квалификации</w:t>
      </w:r>
    </w:p>
    <w:p w:rsidR="000C06F2" w:rsidRPr="004873A5" w:rsidRDefault="000C06F2" w:rsidP="000C06F2">
      <w:pPr>
        <w:pStyle w:val="ad"/>
        <w:jc w:val="both"/>
        <w:rPr>
          <w:b/>
          <w:bCs/>
        </w:rPr>
      </w:pPr>
    </w:p>
    <w:p w:rsidR="000C06F2" w:rsidRPr="004873A5" w:rsidRDefault="000C06F2" w:rsidP="000C06F2">
      <w:pPr>
        <w:pStyle w:val="ad"/>
        <w:numPr>
          <w:ilvl w:val="0"/>
          <w:numId w:val="2"/>
        </w:numPr>
        <w:jc w:val="both"/>
        <w:rPr>
          <w:b/>
          <w:bCs/>
        </w:rPr>
      </w:pPr>
      <w:r w:rsidRPr="004873A5">
        <w:rPr>
          <w:b/>
          <w:shd w:val="clear" w:color="auto" w:fill="FFFFFF"/>
        </w:rPr>
        <w:t>Организационно-педагогические условия</w:t>
      </w:r>
      <w:r w:rsidRPr="004873A5">
        <w:rPr>
          <w:shd w:val="clear" w:color="auto" w:fill="FFFFFF"/>
        </w:rPr>
        <w:t xml:space="preserve"> реализации программы</w:t>
      </w:r>
    </w:p>
    <w:p w:rsidR="000C06F2" w:rsidRPr="004873A5" w:rsidRDefault="000C06F2" w:rsidP="000C06F2">
      <w:pPr>
        <w:pStyle w:val="ad"/>
        <w:rPr>
          <w:b/>
          <w:bCs/>
        </w:rPr>
      </w:pPr>
    </w:p>
    <w:p w:rsidR="000C06F2" w:rsidRPr="004873A5" w:rsidRDefault="000C06F2" w:rsidP="000C06F2">
      <w:pPr>
        <w:tabs>
          <w:tab w:val="left" w:pos="709"/>
        </w:tabs>
        <w:jc w:val="both"/>
        <w:rPr>
          <w:b/>
        </w:rPr>
      </w:pPr>
      <w:r w:rsidRPr="004873A5">
        <w:rPr>
          <w:i/>
        </w:rPr>
        <w:t>7.1 Законодательные и нормативно-правовые документы в соответствии с профилем специальности:</w:t>
      </w:r>
      <w:r w:rsidRPr="004873A5">
        <w:rPr>
          <w:shd w:val="clear" w:color="auto" w:fill="FFFFFF"/>
        </w:rPr>
        <w:t xml:space="preserve"> 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Федеральный закон об образовании (в ред. Федеральных законов от 13.01.1996 N 12-ФЗ, с изм., внесенными Постановлением Конституционного Суда РФ от 24.10.2000 N 13-П, Федеральными законами от 17.12.2009 N 313-ФЗ);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Федеральный закон о высшем и послевузовском профессиональном образовании (Федеральный закон от 22.08.1996 N 125-ФЗ (ред. от 27.07.2010) «О высшем и послевузовском профессиональном образовании» (Принят ГД ФС РФ 19.07.1996));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Федеральный закон от 16 июня 2011 г. N 144-ФЗ «О внесении изменений в Закон Российской Федерации «Об образовании» и Федеральный закон «О высшем и послевузовском профессиональном образовании»;</w:t>
      </w:r>
    </w:p>
    <w:p w:rsidR="000C06F2" w:rsidRPr="004873A5" w:rsidRDefault="000C06F2" w:rsidP="000C06F2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 xml:space="preserve">Федеральный закон Российской Федерации от 21.11.2011 г. N 323-ФЗ "Об основах охраны здоровья граждан в Российской Федерации"; 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Распоряжение Правительства Российской Федерации от 7 февраля 2011 года N 163р «О Концепции Федеральной целевой программы развития образования на 2011-2015 годы»;</w:t>
      </w:r>
      <w:r w:rsidRPr="004873A5">
        <w:rPr>
          <w:rFonts w:eastAsia="+mn-ea"/>
          <w:b/>
          <w:bCs/>
          <w:color w:val="000000"/>
          <w:kern w:val="24"/>
        </w:rPr>
        <w:t xml:space="preserve"> 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bCs/>
          <w:lang w:eastAsia="en-US"/>
        </w:rPr>
        <w:t>Приказ</w:t>
      </w:r>
      <w:r w:rsidRPr="004873A5">
        <w:rPr>
          <w:rFonts w:eastAsia="Calibri"/>
          <w:lang w:eastAsia="en-US"/>
        </w:rPr>
        <w:t xml:space="preserve"> Министерства образования и науки Российской Федерации</w:t>
      </w:r>
      <w:r w:rsidRPr="004873A5">
        <w:rPr>
          <w:rFonts w:eastAsia="Calibri"/>
          <w:bCs/>
          <w:lang w:eastAsia="en-US"/>
        </w:rPr>
        <w:t xml:space="preserve"> от 1 июля 2013 года N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Письмо Министерства образования и науки Российской Федерации от 22 июня 2011 г. N ИБ-733/12 «О формировании основных образовательных программ послевузовского профессионального образования»;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Минздрава России от 08.10.2015 N 707н</w:t>
      </w:r>
      <w:r w:rsidRPr="004873A5">
        <w:rPr>
          <w:rFonts w:eastAsia="Calibri"/>
          <w:lang w:eastAsia="en-US"/>
        </w:rPr>
        <w:br/>
        <w:t>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lastRenderedPageBreak/>
        <w:t>Приказ Министерства здравоохранения и социального развития Российской Федерации от 12 августа 2009 г. N 581н «О внесении изменений в порядок совершенствования профессиональных знаний медицинских и фармацевтических работников»;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Министерства здравоохранения и социального развития Российской Федерации от 23.04.2010 г. № 210н «О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Федерации»;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Постановление Правительства РФ от 21.03.2011 г. № 184 «Об утверждении Положения о государственной аккредитации образовательных учреждений и научных организаций»</w:t>
      </w:r>
    </w:p>
    <w:p w:rsidR="000C06F2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Министерства здравоохранения и социального развития Российской Федерации от 23.07.2010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37790C">
        <w:rPr>
          <w:rFonts w:eastAsia="Calibri"/>
          <w:bCs/>
          <w:color w:val="000000"/>
          <w:lang w:eastAsia="de-DE"/>
        </w:rPr>
        <w:t>ПИСЬМО Министерства здравоохранения от 12 декабря 2011 г. N 15-4/10/2-12447</w:t>
      </w:r>
      <w:r>
        <w:rPr>
          <w:rFonts w:eastAsia="Calibri"/>
          <w:bCs/>
          <w:color w:val="000000"/>
          <w:lang w:eastAsia="de-DE"/>
        </w:rPr>
        <w:t xml:space="preserve"> </w:t>
      </w:r>
      <w:r>
        <w:t>программу «</w:t>
      </w:r>
      <w:r w:rsidRPr="00905CB0">
        <w:t>Клиническое акушерство (практический курс с использованием симуляционных платформ и тренажеров родов)</w:t>
      </w:r>
      <w:r>
        <w:t xml:space="preserve"> </w:t>
      </w:r>
      <w:r w:rsidRPr="00905CB0">
        <w:t>(на базе обучающего симуляционного центра)»</w:t>
      </w:r>
    </w:p>
    <w:p w:rsidR="000C06F2" w:rsidRPr="004873A5" w:rsidRDefault="000C06F2" w:rsidP="000C06F2">
      <w:pPr>
        <w:contextualSpacing/>
        <w:jc w:val="both"/>
      </w:pPr>
    </w:p>
    <w:p w:rsidR="000C06F2" w:rsidRPr="004873A5" w:rsidRDefault="000C06F2" w:rsidP="000C06F2">
      <w:pPr>
        <w:jc w:val="center"/>
        <w:rPr>
          <w:rFonts w:eastAsia="Calibri"/>
          <w:b/>
          <w:lang w:eastAsia="en-US"/>
        </w:rPr>
      </w:pPr>
      <w:r w:rsidRPr="004873A5">
        <w:rPr>
          <w:rFonts w:eastAsia="Calibri"/>
          <w:b/>
          <w:lang w:eastAsia="en-US"/>
        </w:rPr>
        <w:t xml:space="preserve">Порядки и стандарты оказания медицинской помощи </w:t>
      </w:r>
    </w:p>
    <w:p w:rsidR="000C06F2" w:rsidRPr="004873A5" w:rsidRDefault="000C06F2" w:rsidP="000C06F2">
      <w:pPr>
        <w:jc w:val="center"/>
      </w:pPr>
      <w:r w:rsidRPr="004873A5">
        <w:rPr>
          <w:rFonts w:eastAsia="Calibri"/>
          <w:b/>
          <w:lang w:eastAsia="en-US"/>
        </w:rPr>
        <w:t>по профилю «акушерство и гинекология»</w:t>
      </w: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Министерства здравоохранения Российской федерации от 01 ноября 2012 г. № 572н 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Министерства здравоохранения Российской федерации от 30 августа  2012 года № 107н «Об утверждении Порядка использования вспомогательных репродуктивных технологий, противопоказания и ограничения к их применению».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Минздрава России от 15 мая 2012 года №543н «Об утверждении положения об организации оказания первичной медико-санитарной помощи взрослому населению».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самопроизвольных родах в затылочном предлежании № 584н от 6 ноября 2012г.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самопроизвольных родах в тазовом предлежании № 582н от 6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внематочной (эктопической) беременности № 589н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самопроизвольном прерывании беременности № 590н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преждевременных родах № 592н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родоразрешении посредством кесарева сечения № 583н от 6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нарушениях родовой деятельности № 591н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разрыве матки № 582н от 6 ноября 2012г.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беременным с признаками внутриутробной гипоксии плода, недостаточным ростом плода, с другими плацентарными нарушениями № 588н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lastRenderedPageBreak/>
        <w:t>Стандарт медицинской помощи больным с бесплодием с использованием вспомогательных репродуктивных технологий № 556н от 30 октября 2012г.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рвоте беременных № 593н от 7 ноября 2012г.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 доброкачественных новообразованиях яичников № 594н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доброкачественных заболеваниях шейки матки № 599н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больным с опущением и выпадением внутренних половых органов № 595н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беременным с отеками, протеинурией и гипертензивными расстройствами во время беременности, родов и в послеродовом периоде № 596н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медицинской помощи при кровотечении в последовом и послеродовом периоде № 598н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преждевременной отслойке нормально расположенной плаценты, требующей медицинской помощи матери № 600н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предлежании плаценты, требующей медицинской помощи матери № 597н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скорой медицинской помощи при эклампсии №1418 от 24 декабря 2012 г.</w:t>
      </w:r>
    </w:p>
    <w:p w:rsidR="000C06F2" w:rsidRPr="004873A5" w:rsidRDefault="000C06F2" w:rsidP="000C06F2">
      <w:pPr>
        <w:numPr>
          <w:ilvl w:val="0"/>
          <w:numId w:val="5"/>
        </w:numPr>
        <w:shd w:val="clear" w:color="auto" w:fill="FFFFFF"/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 xml:space="preserve">Стандарт скорой медицинской помощи при самопроизвольных родах №1433н от 20 марта 2013 г. </w:t>
      </w:r>
    </w:p>
    <w:p w:rsidR="000C06F2" w:rsidRPr="004873A5" w:rsidRDefault="000C06F2" w:rsidP="000C06F2">
      <w:pPr>
        <w:numPr>
          <w:ilvl w:val="0"/>
          <w:numId w:val="5"/>
        </w:numPr>
        <w:shd w:val="clear" w:color="auto" w:fill="FFFFFF"/>
        <w:suppressAutoHyphens/>
        <w:ind w:left="0" w:firstLine="0"/>
        <w:contextualSpacing/>
        <w:jc w:val="both"/>
      </w:pPr>
      <w:r w:rsidRPr="004873A5">
        <w:rPr>
          <w:rFonts w:eastAsia="Calibri"/>
          <w:lang w:eastAsia="en-US"/>
        </w:rPr>
        <w:t>Стандарт скорой медицинской помощи при шоке №1445н от 22 апреля 2013 г</w:t>
      </w: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  <w:rPr>
          <w:rFonts w:eastAsia="Calibri"/>
          <w:lang w:eastAsia="en-US"/>
        </w:rPr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  <w:rPr>
          <w:rFonts w:eastAsia="Calibri"/>
          <w:lang w:eastAsia="en-US"/>
        </w:rPr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  <w:rPr>
          <w:rFonts w:eastAsia="Calibri"/>
          <w:lang w:eastAsia="en-US"/>
        </w:rPr>
      </w:pPr>
    </w:p>
    <w:p w:rsidR="000C06F2" w:rsidRPr="004873A5" w:rsidRDefault="000C06F2" w:rsidP="000C06F2">
      <w:pPr>
        <w:tabs>
          <w:tab w:val="left" w:pos="1276"/>
        </w:tabs>
        <w:rPr>
          <w:i/>
          <w:color w:val="FF0000"/>
        </w:rPr>
      </w:pPr>
      <w:r w:rsidRPr="004873A5">
        <w:t>7</w:t>
      </w:r>
      <w:r w:rsidRPr="004873A5">
        <w:rPr>
          <w:i/>
        </w:rPr>
        <w:t>.2. Учебно-методическая документация и материалы по всем рабочим программам учебных модулей:</w:t>
      </w: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</w:pPr>
      <w:r w:rsidRPr="00704631">
        <w:t xml:space="preserve">Национальное руководство. Акушерство/ Ред. Э.К. Айламазян, Ред. В.И. Кулаков, Ред. В.Е. Радзинский, Ред. Г.М. Савельева. - М.: ГЭОТАР-Медиа, 2007. - 1200 с. 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</w:pPr>
      <w:r w:rsidRPr="00704631">
        <w:t xml:space="preserve">Национальное руководство. Гинекология/ Ред. В.И. Кулаков, Ред. И.Б.Манухин, Ред. Г.М. Савельева. - М.: ГЭОТАР-Медиа, 2007. - 1072 с. 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rPr>
          <w:bCs/>
        </w:rPr>
      </w:pPr>
      <w:r w:rsidRPr="00704631">
        <w:t xml:space="preserve">Национальное руководство. Маммология/ Ред. В.П. Харченко, Ред. Н.И. Рожкова. - М.: ГЭОТАР-Медиа, 2009. - 328 с. 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rPr>
          <w:bCs/>
        </w:rPr>
      </w:pPr>
      <w:r w:rsidRPr="00704631">
        <w:rPr>
          <w:bCs/>
        </w:rPr>
        <w:t>Клинические рекомендации</w:t>
      </w:r>
      <w:r w:rsidRPr="00704631">
        <w:t>. Акушерство и гинекология. 2006/ Ред. В.И. Кулаков. - М.: ГЭОТАР-Медиа, 2006. - 497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Бахтина Т.П. </w:t>
      </w:r>
      <w:r w:rsidRPr="00704631">
        <w:t>Алгоритм при восполнении кровопотери в акушерской практике: метод. рек./ Т.П. Бахтина; Иркутский государственный институт усовершенствования врачей. - Иркутск, 2011. - 27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Бахтина Т.П. </w:t>
      </w:r>
      <w:r w:rsidRPr="00704631">
        <w:t>Интенсивная терапия при HELLP-синдроме у беременных: пособие для врачей/ Т.П. Бахтина; Иркут. гос. мед. акад. последипл. образования. - Иркутск, 2014. - 28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>Кокрановское руководство: Беременность</w:t>
      </w:r>
      <w:r w:rsidRPr="00704631">
        <w:t xml:space="preserve"> и роды: пер. с англ./ Дж.Ю. Хофмейер, Дж.П. Нейлсон, З. Алфиревич, К.А. Кроутер; Ред. Г.Т. Сухих. - М.: Логосфера, 2010. - 440 с.: ил</w:t>
      </w:r>
    </w:p>
    <w:p w:rsidR="000C06F2" w:rsidRPr="00704631" w:rsidRDefault="000C06F2" w:rsidP="000C06F2">
      <w:pPr>
        <w:numPr>
          <w:ilvl w:val="0"/>
          <w:numId w:val="7"/>
        </w:numPr>
        <w:ind w:left="357" w:hanging="357"/>
        <w:contextualSpacing/>
        <w:jc w:val="both"/>
      </w:pPr>
      <w:r w:rsidRPr="00704631">
        <w:rPr>
          <w:bCs/>
        </w:rPr>
        <w:lastRenderedPageBreak/>
        <w:t>Норвиц Эрол Р.</w:t>
      </w:r>
      <w:r w:rsidRPr="00704631">
        <w:t xml:space="preserve">  Наглядное акушерство и гинекология: пер. с англ./ Эрол Р. Норвиц, Джон О. Шордж; Ред. пер. Э.К. Айламазян. - М.: ГЭОТАР-Медиа, 2010. - 168 с.: ил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>Преэклампсия</w:t>
      </w:r>
      <w:r w:rsidRPr="00704631">
        <w:t>/ Ред. Г.Т. Сухих, Ред. Л.Е. Мурашко. - М.: ГЭОТАР-Медиа, 2010. - 576 с.: ил. - (Б-ка врача-специалиста)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Протопопова Н.В. </w:t>
      </w:r>
      <w:r w:rsidRPr="00704631">
        <w:t>Гипертензивные расстройства во время беременности, в родах и послеродовом периоде. Преэклампсия. Эклампсия: метод. рек./ Н.В. Протопопова; Иркут. гос. мед. акад. последипл. образования. - Иркутск, 2013. - 24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Протопопова Н.В. </w:t>
      </w:r>
      <w:r w:rsidRPr="00704631">
        <w:t>Кесарево сечение: показания, хирургическая техника, антибиотикопрофилактика: метод. рек./ Н.В. Протопопова; Иркут. гос. мед. акад. последипл. образования. - Иркутск, 2014. - 32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Протопопова Н.В. </w:t>
      </w:r>
      <w:r w:rsidRPr="00704631">
        <w:t>Комплексная оценка состояния плода: учеб. пособие [для послевуз. образования врачей]/ Н.В. Протопопова, Е.В. Одареева, Н.Н. Бондаренко; Иркут. гос. мед. акад. последипл. образования. - Иркутск, 2014. - 76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Протопопова Н.В. </w:t>
      </w:r>
      <w:r w:rsidRPr="00704631">
        <w:t>Невынашивание беременности и ведение преждевременных родов: пособие для врачей/ Н.В. Протопопова; Иркут. гос. мед. акад. последипл. образования. - Иркутск, 2012. - 44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Протопопова Н.В. </w:t>
      </w:r>
      <w:r w:rsidRPr="00704631">
        <w:t>Неотложная помощь при кровотечениях в акушерстве: пособие для врачей/ Н.В. Протопопова; Иркут. гос. мед. акад. последипл. образования. - Иркутск, 2012. - 48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bCs/>
        </w:rPr>
      </w:pPr>
      <w:r w:rsidRPr="00704631">
        <w:rPr>
          <w:bCs/>
        </w:rPr>
        <w:t>Протопопова Н.В.</w:t>
      </w:r>
      <w:r w:rsidRPr="00704631">
        <w:t xml:space="preserve"> Преэклампсия и эклампсия: акушерская тактика и интенсивная терапия: монография/ Н.В. Протопопова, Т.П. Бахтина; Иркут. гос. мед. акад. последипл. образования. - Иркутск, 2014. - 143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t>Протопопова Н.В. Профилактика, лечение и алгоритм ведения при акушерских кровотечениях: метод.рек./ Н.В.Протопопова, Е.В.Одареева, В.В.Суховская; Иркут. гос. мед. акад. последипл. образования. - Иркутск, 2015. - 27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t>Протопопова Н.В. Алгоритм оказания медицинской помощи при риске преждевременных родов: метод.рек./ Н.В.Протопопова, Е.В.Одареева, Т.И.Павлова; Иркут. гос. мед. акад. последипл. образования. - Иркутск, 2015. - 38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t>Протопопова Н.В. Кровесберегающие технологии в акушерской практике: метод.рек./ Н.В.Протопопова, Е.В.Одареева, Е.Б.Дружиина; Иркут. гос. мед. акад. последипл. образования. - Иркутск, 2015. - 33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>Рациональная фармакотерапия в</w:t>
      </w:r>
      <w:r w:rsidRPr="00704631">
        <w:t xml:space="preserve"> акушерстве, гинекологии и неонатологии: рук. для практ. врачей. Т. 2. Гинекология/ Ред. В.Н. Серов, Ред. Г.Т. Сухих. - 2-е изд., испр. и доп. - М.: Литтерра, 2010. - 736 с. - (Рациональная фармакотерапия: серия рук. для практ. врачей. Т. IX)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bCs/>
        </w:rPr>
      </w:pPr>
      <w:r w:rsidRPr="00704631">
        <w:rPr>
          <w:bCs/>
        </w:rPr>
        <w:t>Тазовое предлежание (причины, прогнозирование метода родоразрешения, тактика ведения беременности и родов): пособие для врачей/ В.А. Крамарский, В.Н. Дудакова, Н.Л. Сверкунова; Иркут. гос. ин-т усоверш. врачей. - Иркутск, 2010. - 55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bCs/>
        </w:rPr>
      </w:pPr>
      <w:r w:rsidRPr="00704631">
        <w:rPr>
          <w:bCs/>
        </w:rPr>
        <w:t>Формуляр лекарственных средств в акушерстве и гинекологии/ Ред. В.Е. Радзинский. - М.: ГЭОТАР-Медиа, 2011. - 800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bCs/>
        </w:rPr>
      </w:pPr>
      <w:r w:rsidRPr="00704631">
        <w:rPr>
          <w:bCs/>
        </w:rPr>
        <w:t>Функциональная оценка состояния плода: метод. рек./ В.Н. Дудакова, Н.Л. Сверкунова, В.А. Крамарский, Ю.К. Лисовская; Иркут. гос. мед. акад. последипл. образования. - Иркутск, 2012. - 28 с</w:t>
      </w:r>
    </w:p>
    <w:p w:rsidR="000C06F2" w:rsidRPr="004873A5" w:rsidRDefault="000C06F2" w:rsidP="000C06F2">
      <w:pPr>
        <w:jc w:val="both"/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4873A5" w:rsidRDefault="000C06F2" w:rsidP="000C06F2">
      <w:pPr>
        <w:widowControl w:val="0"/>
        <w:tabs>
          <w:tab w:val="left" w:pos="708"/>
          <w:tab w:val="right" w:leader="underscore" w:pos="9639"/>
        </w:tabs>
        <w:rPr>
          <w:b/>
          <w:bCs/>
          <w:i/>
        </w:rPr>
      </w:pPr>
      <w:r w:rsidRPr="004873A5">
        <w:rPr>
          <w:color w:val="000000"/>
        </w:rPr>
        <w:t>7.3.</w:t>
      </w:r>
      <w:r w:rsidRPr="004873A5">
        <w:rPr>
          <w:b/>
          <w:bCs/>
        </w:rPr>
        <w:t xml:space="preserve"> </w:t>
      </w:r>
      <w:r w:rsidRPr="004873A5">
        <w:rPr>
          <w:bCs/>
          <w:i/>
        </w:rPr>
        <w:t>Интернет-ресурсы:</w:t>
      </w:r>
    </w:p>
    <w:p w:rsidR="000C06F2" w:rsidRPr="004873A5" w:rsidRDefault="005054A8" w:rsidP="000C06F2">
      <w:hyperlink r:id="rId8" w:history="1">
        <w:r w:rsidR="000C06F2" w:rsidRPr="004873A5">
          <w:rPr>
            <w:rStyle w:val="a3"/>
            <w:rFonts w:eastAsiaTheme="majorEastAsia"/>
          </w:rPr>
          <w:t>http://apps.who.int/rhl/ru</w:t>
        </w:r>
      </w:hyperlink>
      <w:r w:rsidR="000C06F2" w:rsidRPr="004873A5">
        <w:rPr>
          <w:color w:val="0000FF"/>
        </w:rPr>
        <w:t xml:space="preserve">   </w:t>
      </w:r>
      <w:r w:rsidR="000C06F2" w:rsidRPr="004873A5">
        <w:t>библиотека репродуктивного здоровья</w:t>
      </w:r>
    </w:p>
    <w:p w:rsidR="000C06F2" w:rsidRPr="004873A5" w:rsidRDefault="005054A8" w:rsidP="000C06F2">
      <w:hyperlink r:id="rId9" w:history="1">
        <w:r w:rsidR="000C06F2" w:rsidRPr="004873A5">
          <w:rPr>
            <w:rStyle w:val="a3"/>
            <w:rFonts w:eastAsiaTheme="majorEastAsia"/>
          </w:rPr>
          <w:t>http://www.euro.who.int/reproductivehealth</w:t>
        </w:r>
      </w:hyperlink>
    </w:p>
    <w:p w:rsidR="000C06F2" w:rsidRPr="004873A5" w:rsidRDefault="000C06F2" w:rsidP="000C06F2">
      <w:r w:rsidRPr="004873A5">
        <w:t>сайт Европейского регионального бюро ВОЗ</w:t>
      </w:r>
    </w:p>
    <w:p w:rsidR="000C06F2" w:rsidRPr="004873A5" w:rsidRDefault="005054A8" w:rsidP="000C06F2">
      <w:hyperlink r:id="rId10" w:history="1">
        <w:r w:rsidR="000C06F2" w:rsidRPr="004873A5">
          <w:rPr>
            <w:rStyle w:val="a3"/>
            <w:rFonts w:eastAsiaTheme="majorEastAsia"/>
          </w:rPr>
          <w:t>http://www.who.int/topics/reproductive_health/ru</w:t>
        </w:r>
      </w:hyperlink>
    </w:p>
    <w:p w:rsidR="000C06F2" w:rsidRPr="004873A5" w:rsidRDefault="000C06F2" w:rsidP="000C06F2">
      <w:r w:rsidRPr="004873A5">
        <w:t>сайт ВОЗ</w:t>
      </w:r>
    </w:p>
    <w:p w:rsidR="000C06F2" w:rsidRPr="004873A5" w:rsidRDefault="005054A8" w:rsidP="000C06F2">
      <w:hyperlink r:id="rId11" w:history="1">
        <w:r w:rsidR="000C06F2" w:rsidRPr="004873A5">
          <w:rPr>
            <w:rStyle w:val="a3"/>
            <w:rFonts w:eastAsiaTheme="majorEastAsia"/>
          </w:rPr>
          <w:t>www.cochrane.reviews</w:t>
        </w:r>
      </w:hyperlink>
      <w:r w:rsidR="000C06F2" w:rsidRPr="004873A5">
        <w:t xml:space="preserve"> обзоры библиотеки Кохрейна </w:t>
      </w:r>
    </w:p>
    <w:p w:rsidR="000C06F2" w:rsidRPr="004873A5" w:rsidRDefault="005054A8" w:rsidP="000C06F2">
      <w:pPr>
        <w:shd w:val="clear" w:color="auto" w:fill="FFFFFF"/>
        <w:suppressAutoHyphens/>
        <w:contextualSpacing/>
        <w:jc w:val="both"/>
      </w:pPr>
      <w:hyperlink r:id="rId12" w:history="1">
        <w:r w:rsidR="000C06F2" w:rsidRPr="004873A5">
          <w:rPr>
            <w:rStyle w:val="a3"/>
            <w:rFonts w:eastAsiaTheme="majorEastAsia"/>
          </w:rPr>
          <w:t>www.rcog.org.uk</w:t>
        </w:r>
      </w:hyperlink>
      <w:r w:rsidR="000C06F2" w:rsidRPr="004873A5">
        <w:t xml:space="preserve">  библиотека Королевской коллегии акушеров – гинекологов Великобритании</w:t>
      </w: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4873A5" w:rsidRDefault="000C06F2" w:rsidP="000C06F2">
      <w:pPr>
        <w:tabs>
          <w:tab w:val="left" w:pos="1276"/>
        </w:tabs>
        <w:ind w:left="709"/>
      </w:pPr>
    </w:p>
    <w:p w:rsidR="000C06F2" w:rsidRPr="00C13032" w:rsidRDefault="000C06F2" w:rsidP="000C06F2">
      <w:pPr>
        <w:suppressAutoHyphens/>
        <w:ind w:left="540"/>
        <w:jc w:val="center"/>
        <w:rPr>
          <w:b/>
          <w:color w:val="000000"/>
          <w:kern w:val="1"/>
          <w:lang w:eastAsia="zh-CN"/>
        </w:rPr>
      </w:pPr>
      <w:r w:rsidRPr="00C13032">
        <w:rPr>
          <w:b/>
          <w:color w:val="000000"/>
          <w:kern w:val="1"/>
          <w:lang w:eastAsia="zh-CN"/>
        </w:rPr>
        <w:t>Электронно-информационные ресурсы</w:t>
      </w:r>
    </w:p>
    <w:p w:rsidR="000C06F2" w:rsidRPr="00C13032" w:rsidRDefault="000C06F2" w:rsidP="000C06F2">
      <w:pPr>
        <w:suppressAutoHyphens/>
        <w:jc w:val="both"/>
        <w:rPr>
          <w:bCs/>
          <w:color w:val="000000"/>
          <w:kern w:val="1"/>
          <w:lang w:eastAsia="zh-CN"/>
        </w:rPr>
      </w:pPr>
      <w:r w:rsidRPr="00C13032">
        <w:rPr>
          <w:bCs/>
          <w:color w:val="000000"/>
          <w:kern w:val="1"/>
          <w:u w:val="single"/>
          <w:lang w:eastAsia="zh-CN"/>
        </w:rPr>
        <w:t>Внутренние ресурсы: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электронный каталог научно-медицинской библиотеки, включающий все виды изданий;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база данных «Периодика»;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электронная полнотекстовая библиотека трудов ИГМАПО;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библиографическая база данных «Труды сотрудников ИГИУВ/ИГМАПО»;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color w:val="000000"/>
          <w:kern w:val="1"/>
          <w:lang w:eastAsia="zh-CN"/>
        </w:rPr>
        <w:t xml:space="preserve">реферативный журнал «Медицина» ВИНИТИ / на </w:t>
      </w:r>
      <w:r w:rsidRPr="004873A5">
        <w:rPr>
          <w:color w:val="000000"/>
          <w:kern w:val="1"/>
          <w:lang w:val="en-US" w:eastAsia="zh-CN"/>
        </w:rPr>
        <w:t>CD</w:t>
      </w:r>
      <w:r w:rsidRPr="004873A5">
        <w:rPr>
          <w:bCs/>
          <w:color w:val="000000"/>
          <w:kern w:val="1"/>
          <w:lang w:eastAsia="zh-CN"/>
        </w:rPr>
        <w:t>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«</w:t>
      </w:r>
      <w:r w:rsidRPr="004873A5">
        <w:rPr>
          <w:color w:val="000000"/>
          <w:kern w:val="1"/>
          <w:lang w:eastAsia="zh-CN"/>
        </w:rPr>
        <w:t xml:space="preserve">Консультант врача» электронная медицинская библиотека/ на </w:t>
      </w:r>
      <w:r w:rsidRPr="004873A5">
        <w:rPr>
          <w:color w:val="000000"/>
          <w:kern w:val="1"/>
          <w:lang w:val="en-US" w:eastAsia="zh-CN"/>
        </w:rPr>
        <w:t>CD</w:t>
      </w:r>
      <w:r w:rsidRPr="004873A5">
        <w:rPr>
          <w:bCs/>
          <w:color w:val="000000"/>
          <w:kern w:val="1"/>
          <w:lang w:eastAsia="zh-CN"/>
        </w:rPr>
        <w:t>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color w:val="000000"/>
          <w:kern w:val="1"/>
          <w:lang w:eastAsia="zh-CN"/>
        </w:rPr>
      </w:pPr>
      <w:r w:rsidRPr="004873A5">
        <w:rPr>
          <w:color w:val="000000"/>
          <w:kern w:val="1"/>
          <w:lang w:eastAsia="zh-CN"/>
        </w:rPr>
        <w:t xml:space="preserve">Кокрановская библиотека / на </w:t>
      </w:r>
      <w:r w:rsidRPr="004873A5">
        <w:rPr>
          <w:color w:val="000000"/>
          <w:kern w:val="1"/>
          <w:lang w:val="en-US" w:eastAsia="zh-CN"/>
        </w:rPr>
        <w:t>CD</w:t>
      </w:r>
      <w:r w:rsidRPr="004873A5">
        <w:rPr>
          <w:color w:val="000000"/>
          <w:kern w:val="1"/>
          <w:lang w:eastAsia="zh-CN"/>
        </w:rPr>
        <w:t>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color w:val="000000"/>
          <w:kern w:val="1"/>
          <w:lang w:eastAsia="zh-CN"/>
        </w:rPr>
      </w:pPr>
      <w:r w:rsidRPr="004873A5">
        <w:rPr>
          <w:color w:val="000000"/>
          <w:kern w:val="1"/>
          <w:lang w:eastAsia="zh-CN"/>
        </w:rPr>
        <w:t xml:space="preserve">Бюллетень регистрации НИР и ОКР / на </w:t>
      </w:r>
      <w:r w:rsidRPr="004873A5">
        <w:rPr>
          <w:color w:val="000000"/>
          <w:kern w:val="1"/>
          <w:lang w:val="en-US" w:eastAsia="zh-CN"/>
        </w:rPr>
        <w:t>CD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color w:val="000000"/>
          <w:kern w:val="1"/>
          <w:lang w:eastAsia="zh-CN"/>
        </w:rPr>
      </w:pPr>
      <w:r w:rsidRPr="004873A5">
        <w:rPr>
          <w:color w:val="000000"/>
          <w:kern w:val="1"/>
          <w:lang w:eastAsia="zh-CN"/>
        </w:rPr>
        <w:t xml:space="preserve">Сборник рефератов НИР и ОКР / на </w:t>
      </w:r>
      <w:r w:rsidRPr="004873A5">
        <w:rPr>
          <w:color w:val="000000"/>
          <w:kern w:val="1"/>
          <w:lang w:val="en-US" w:eastAsia="zh-CN"/>
        </w:rPr>
        <w:t>CD</w:t>
      </w:r>
      <w:r w:rsidRPr="004873A5">
        <w:rPr>
          <w:bCs/>
          <w:color w:val="000000"/>
          <w:kern w:val="1"/>
          <w:lang w:eastAsia="zh-CN"/>
        </w:rPr>
        <w:t>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bCs/>
          <w:color w:val="000000"/>
          <w:kern w:val="1"/>
          <w:u w:val="single"/>
          <w:lang w:eastAsia="zh-CN"/>
        </w:rPr>
      </w:pPr>
      <w:r w:rsidRPr="004873A5">
        <w:rPr>
          <w:color w:val="000000"/>
          <w:kern w:val="1"/>
          <w:lang w:eastAsia="zh-CN"/>
        </w:rPr>
        <w:t>Коллекция электронных приложений к печатным изданиям: «Национальным руководствам» и др.</w:t>
      </w:r>
    </w:p>
    <w:p w:rsidR="000C06F2" w:rsidRPr="00C13032" w:rsidRDefault="000C06F2" w:rsidP="000C06F2">
      <w:pPr>
        <w:suppressAutoHyphens/>
        <w:jc w:val="both"/>
        <w:rPr>
          <w:color w:val="000000"/>
          <w:kern w:val="1"/>
          <w:lang w:eastAsia="zh-CN"/>
        </w:rPr>
      </w:pPr>
      <w:r w:rsidRPr="00C13032">
        <w:rPr>
          <w:bCs/>
          <w:color w:val="000000"/>
          <w:kern w:val="1"/>
          <w:u w:val="single"/>
          <w:lang w:eastAsia="zh-CN"/>
        </w:rPr>
        <w:t>Внешние ресурсы (есть Договоры):</w:t>
      </w:r>
    </w:p>
    <w:p w:rsidR="000C06F2" w:rsidRPr="004873A5" w:rsidRDefault="000C06F2" w:rsidP="000C06F2">
      <w:pPr>
        <w:pStyle w:val="ad"/>
        <w:numPr>
          <w:ilvl w:val="0"/>
          <w:numId w:val="18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color w:val="000000"/>
          <w:kern w:val="1"/>
          <w:lang w:eastAsia="zh-CN"/>
        </w:rPr>
        <w:t>Электронный библиотечный абонемент ЦНМБ;</w:t>
      </w:r>
    </w:p>
    <w:p w:rsidR="000C06F2" w:rsidRPr="004873A5" w:rsidRDefault="000C06F2" w:rsidP="000C06F2">
      <w:pPr>
        <w:pStyle w:val="ad"/>
        <w:numPr>
          <w:ilvl w:val="0"/>
          <w:numId w:val="18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Научная электронная библиотека;</w:t>
      </w:r>
    </w:p>
    <w:p w:rsidR="000C06F2" w:rsidRPr="004873A5" w:rsidRDefault="000C06F2" w:rsidP="000C06F2">
      <w:pPr>
        <w:pStyle w:val="ad"/>
        <w:numPr>
          <w:ilvl w:val="0"/>
          <w:numId w:val="18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МБА с ЦНМБ им. Сеченова;</w:t>
      </w:r>
    </w:p>
    <w:p w:rsidR="000C06F2" w:rsidRPr="004873A5" w:rsidRDefault="000C06F2" w:rsidP="000C06F2">
      <w:pPr>
        <w:pStyle w:val="ad"/>
        <w:numPr>
          <w:ilvl w:val="0"/>
          <w:numId w:val="18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Доступ к электронным ресурсам Новосибирского гос. мед. ун-та и Красноярского гос. мед. ун-та в рамках Соглашения о сотрудничестве электронных библиотек вузов;</w:t>
      </w:r>
    </w:p>
    <w:p w:rsidR="000C06F2" w:rsidRPr="007608DF" w:rsidRDefault="000C06F2" w:rsidP="000C06F2">
      <w:pPr>
        <w:jc w:val="center"/>
        <w:rPr>
          <w:rFonts w:eastAsiaTheme="minorEastAsia"/>
          <w:b/>
        </w:rPr>
      </w:pPr>
    </w:p>
    <w:p w:rsidR="000C06F2" w:rsidRPr="004873A5" w:rsidRDefault="000C06F2" w:rsidP="000C06F2">
      <w:pPr>
        <w:tabs>
          <w:tab w:val="left" w:pos="1276"/>
        </w:tabs>
        <w:rPr>
          <w:i/>
          <w:color w:val="FF0000"/>
        </w:rPr>
      </w:pPr>
      <w:r w:rsidRPr="004873A5">
        <w:t>7</w:t>
      </w:r>
      <w:r w:rsidRPr="004873A5">
        <w:rPr>
          <w:i/>
        </w:rPr>
        <w:t>.4. Материально-технические базы, обеспечивающие организацию всех видов дисциплинарной подготовки:</w:t>
      </w:r>
    </w:p>
    <w:p w:rsidR="000C06F2" w:rsidRPr="004873A5" w:rsidRDefault="000C06F2" w:rsidP="000C06F2">
      <w:pPr>
        <w:tabs>
          <w:tab w:val="left" w:pos="1276"/>
        </w:tabs>
        <w:ind w:left="709"/>
      </w:pPr>
      <w:r w:rsidRPr="004873A5">
        <w:t>Перинатальные центры</w:t>
      </w:r>
    </w:p>
    <w:p w:rsidR="000C06F2" w:rsidRPr="004873A5" w:rsidRDefault="000C06F2" w:rsidP="000C06F2">
      <w:pPr>
        <w:tabs>
          <w:tab w:val="left" w:pos="1276"/>
        </w:tabs>
        <w:ind w:left="709"/>
      </w:pPr>
      <w:r w:rsidRPr="004873A5">
        <w:t xml:space="preserve">Учреждения родовспоможения </w:t>
      </w:r>
      <w:r w:rsidRPr="004873A5">
        <w:rPr>
          <w:lang w:val="en-US"/>
        </w:rPr>
        <w:t>III</w:t>
      </w:r>
      <w:r w:rsidRPr="004873A5">
        <w:t xml:space="preserve"> уровня</w:t>
      </w:r>
    </w:p>
    <w:p w:rsidR="000C06F2" w:rsidRPr="004873A5" w:rsidRDefault="000C06F2" w:rsidP="000C06F2">
      <w:pPr>
        <w:tabs>
          <w:tab w:val="left" w:pos="1276"/>
        </w:tabs>
        <w:ind w:left="709"/>
      </w:pPr>
      <w:r w:rsidRPr="004873A5">
        <w:t>Гинекологические отделения</w:t>
      </w:r>
    </w:p>
    <w:p w:rsidR="000C06F2" w:rsidRPr="004873A5" w:rsidRDefault="000C06F2" w:rsidP="000C06F2">
      <w:pPr>
        <w:tabs>
          <w:tab w:val="left" w:pos="1276"/>
        </w:tabs>
        <w:ind w:left="709"/>
      </w:pPr>
      <w:r w:rsidRPr="004873A5">
        <w:t>Симуляционно-тренинговые центры</w:t>
      </w:r>
    </w:p>
    <w:p w:rsidR="000C06F2" w:rsidRPr="004873A5" w:rsidRDefault="000C06F2" w:rsidP="000C06F2">
      <w:pPr>
        <w:tabs>
          <w:tab w:val="left" w:pos="1276"/>
        </w:tabs>
        <w:ind w:left="709"/>
      </w:pPr>
    </w:p>
    <w:p w:rsidR="000C06F2" w:rsidRPr="004873A5" w:rsidRDefault="000C06F2" w:rsidP="000C06F2">
      <w:pPr>
        <w:tabs>
          <w:tab w:val="left" w:pos="1276"/>
        </w:tabs>
        <w:ind w:left="709"/>
      </w:pPr>
    </w:p>
    <w:p w:rsidR="000C06F2" w:rsidRPr="004873A5" w:rsidRDefault="000C06F2" w:rsidP="000C06F2">
      <w:pPr>
        <w:tabs>
          <w:tab w:val="left" w:pos="709"/>
        </w:tabs>
        <w:ind w:left="720"/>
        <w:jc w:val="center"/>
        <w:rPr>
          <w:b/>
        </w:rPr>
      </w:pPr>
      <w:r w:rsidRPr="004873A5">
        <w:rPr>
          <w:b/>
        </w:rPr>
        <w:t>4. ПЛАНИРУЕМЫЕ РЕЗУЛЬТАТЫ ОБУЧЕНИЯ</w:t>
      </w:r>
    </w:p>
    <w:p w:rsidR="000C06F2" w:rsidRPr="004873A5" w:rsidRDefault="000C06F2" w:rsidP="000C06F2">
      <w:pPr>
        <w:tabs>
          <w:tab w:val="left" w:pos="709"/>
        </w:tabs>
        <w:ind w:left="720"/>
        <w:jc w:val="center"/>
      </w:pPr>
    </w:p>
    <w:p w:rsidR="000C06F2" w:rsidRPr="004873A5" w:rsidRDefault="000C06F2" w:rsidP="000C06F2">
      <w:pPr>
        <w:rPr>
          <w:rFonts w:eastAsia="Calibri"/>
          <w:b/>
          <w:lang w:eastAsia="en-US"/>
        </w:rPr>
      </w:pPr>
      <w:r w:rsidRPr="004873A5">
        <w:rPr>
          <w:rFonts w:eastAsia="Calibri"/>
          <w:b/>
          <w:lang w:eastAsia="en-US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квалификации.</w:t>
      </w:r>
    </w:p>
    <w:p w:rsidR="000C06F2" w:rsidRPr="004873A5" w:rsidRDefault="000C06F2" w:rsidP="000C06F2">
      <w:pPr>
        <w:rPr>
          <w:rFonts w:eastAsia="Calibri"/>
          <w:lang w:eastAsia="en-US"/>
        </w:rPr>
      </w:pPr>
    </w:p>
    <w:p w:rsidR="000C06F2" w:rsidRPr="004873A5" w:rsidRDefault="000C06F2" w:rsidP="000C06F2">
      <w:pPr>
        <w:rPr>
          <w:rFonts w:eastAsia="Calibri"/>
          <w:lang w:eastAsia="en-US"/>
        </w:rPr>
      </w:pPr>
    </w:p>
    <w:p w:rsidR="000C06F2" w:rsidRPr="004873A5" w:rsidRDefault="000C06F2" w:rsidP="000C06F2">
      <w:pPr>
        <w:keepNext/>
        <w:jc w:val="center"/>
        <w:outlineLvl w:val="0"/>
        <w:rPr>
          <w:b/>
          <w:bCs/>
          <w:kern w:val="32"/>
        </w:rPr>
      </w:pPr>
      <w:r w:rsidRPr="004873A5">
        <w:rPr>
          <w:rFonts w:eastAsia="Calibri"/>
          <w:b/>
          <w:lang w:eastAsia="en-US"/>
        </w:rPr>
        <w:t>Квалификационная характеристика по должности «</w:t>
      </w:r>
      <w:r w:rsidRPr="004873A5">
        <w:rPr>
          <w:b/>
          <w:bCs/>
          <w:kern w:val="32"/>
        </w:rPr>
        <w:t>Врач акушер-гинеколог»</w:t>
      </w:r>
    </w:p>
    <w:p w:rsidR="000C06F2" w:rsidRPr="004873A5" w:rsidRDefault="000C06F2" w:rsidP="000C06F2">
      <w:pPr>
        <w:jc w:val="center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Министерства здравоохранения и социального развития РФ от 23 июля 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 w:rsidR="000C06F2" w:rsidRPr="004873A5" w:rsidRDefault="000C06F2" w:rsidP="000C06F2">
      <w:pPr>
        <w:tabs>
          <w:tab w:val="left" w:pos="1276"/>
        </w:tabs>
        <w:jc w:val="center"/>
      </w:pPr>
      <w:r w:rsidRPr="004873A5">
        <w:lastRenderedPageBreak/>
        <w:t>Приказ Минздрава России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</w:t>
      </w:r>
    </w:p>
    <w:p w:rsidR="000C06F2" w:rsidRPr="004873A5" w:rsidRDefault="000C06F2" w:rsidP="000C06F2">
      <w:pPr>
        <w:tabs>
          <w:tab w:val="left" w:pos="1276"/>
        </w:tabs>
        <w:ind w:left="709"/>
      </w:pPr>
    </w:p>
    <w:p w:rsidR="000C06F2" w:rsidRPr="004873A5" w:rsidRDefault="000C06F2" w:rsidP="000C06F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873A5">
        <w:rPr>
          <w:rFonts w:eastAsiaTheme="minorHAnsi"/>
          <w:b/>
          <w:bCs/>
          <w:lang w:eastAsia="en-US"/>
        </w:rPr>
        <w:t>Должностные обязанности</w:t>
      </w:r>
      <w:r w:rsidRPr="004873A5">
        <w:rPr>
          <w:rFonts w:eastAsiaTheme="minorHAnsi"/>
          <w:lang w:eastAsia="en-US"/>
        </w:rPr>
        <w:t>. Оказывает квалифицированную медицинскую помощь по специальности "Акушерство и гинекология", используя современные методы диагностики, лечения, профилактики и реабилитации. Определяет тактику ведения больного в соответствии с установленными стандартами. На основании сбора анамнеза, клинического наблюдения и результатов клинико-лабораторных и инструментальных исследований устанавливает (или подтверждает) диагноз. Самостоятельно проводит или организует необходимые диагностические, лечебные, реабилитационные и профилактические процедуры и мероприятия. Осуществляет экспертизу временной нетрудоспособности. Ведет медицинскую документацию в установленном порядке. Руководит работой подчиненного ему среднего и младшего медицинского персонала.</w:t>
      </w:r>
    </w:p>
    <w:p w:rsidR="000C06F2" w:rsidRPr="004873A5" w:rsidRDefault="000C06F2" w:rsidP="000C06F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873A5">
        <w:rPr>
          <w:rFonts w:eastAsiaTheme="minorHAnsi"/>
          <w:b/>
          <w:bCs/>
          <w:lang w:eastAsia="en-US"/>
        </w:rPr>
        <w:t>Должен знать</w:t>
      </w:r>
      <w:r w:rsidRPr="004873A5">
        <w:rPr>
          <w:rFonts w:eastAsiaTheme="minorHAnsi"/>
          <w:lang w:eastAsia="en-US"/>
        </w:rPr>
        <w:t>: Конституцию Российской Федерации; законы и иные нормативные</w:t>
      </w:r>
    </w:p>
    <w:p w:rsidR="000C06F2" w:rsidRPr="004873A5" w:rsidRDefault="000C06F2" w:rsidP="000C06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73A5">
        <w:rPr>
          <w:rFonts w:eastAsiaTheme="minorHAnsi"/>
          <w:lang w:eastAsia="en-US"/>
        </w:rPr>
        <w:t>правовые акты Российской Федерации в сфере здравоохранения, защиты прав потребителей и санитарно-эпидемиологического благополучия населения; нормативные правовые документы, регламентирующие деятельность учреждений здравоохранения; современные методы профилактики, диагностики, лечения и реабилитации больных по профилю "акушерство и гинекология"; теоретические аспекты всех нозологий как по профилю "акушерство и гинекология", так и других самостоятельных клинических дисциплин, их этиологию, патогенез, клиническую симптоматику, особенности течения; 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принципы комплексного лечения основных заболеваний; правила оказания неотложной медицинской помощи; основы экспертизы временной нетрудоспособности и медико-социальной экспертизы и порядок их проведения; основы санитарного просвещения; организацию акушерско-гинекологической службы, структуру, штаты и оснащение учреждений здравоохранения акушерского и гинекологического профиля; правила оформления медицинской документации; принципы планирования деятельности и отчетности акушерско-гинекологической службы; методы и порядок контроля ее деятельности, теоретические основы, принципы и методы диспансеризации; лекарственного обеспечения населения; основы организации лечебно-профилактической помощи в больницах и амбулаторно-поликлинических учреждениях, скорой и неотложной медицинской помощи, службы медицины катастроф, санитарно-эпидемиологической службы, организационно-экономические основы деятельности учреждений здравоохранения и медицинских работников в условиях бюджетно-страховой медицины; основы социальной гигиены, организации и экономики здравоохранения, медицинской этики и деонтологии; правовые аспекты медицинской деятельности; правила внутреннего</w:t>
      </w:r>
    </w:p>
    <w:p w:rsidR="000C06F2" w:rsidRPr="004873A5" w:rsidRDefault="000C06F2" w:rsidP="000C06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73A5">
        <w:rPr>
          <w:rFonts w:eastAsiaTheme="minorHAnsi"/>
          <w:lang w:eastAsia="en-US"/>
        </w:rPr>
        <w:t>трудового распорядка; правила по охране труда и пожарной безопасности.</w:t>
      </w:r>
    </w:p>
    <w:p w:rsidR="000C06F2" w:rsidRPr="004873A5" w:rsidRDefault="000C06F2" w:rsidP="000C06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73A5">
        <w:rPr>
          <w:rFonts w:eastAsiaTheme="minorHAnsi"/>
          <w:b/>
          <w:bCs/>
          <w:lang w:eastAsia="en-US"/>
        </w:rPr>
        <w:t>Требования к квалификации</w:t>
      </w:r>
      <w:r w:rsidRPr="004873A5">
        <w:rPr>
          <w:rFonts w:eastAsiaTheme="minorHAnsi"/>
          <w:lang w:eastAsia="en-US"/>
        </w:rPr>
        <w:t>. 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"Акушерство и гинекология", без предъявления требований к стажу.</w:t>
      </w:r>
    </w:p>
    <w:p w:rsidR="000C06F2" w:rsidRPr="004873A5" w:rsidRDefault="000C06F2" w:rsidP="000C06F2">
      <w:pPr>
        <w:tabs>
          <w:tab w:val="left" w:pos="1276"/>
        </w:tabs>
        <w:ind w:left="709"/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4873A5" w:rsidRDefault="000C06F2" w:rsidP="000C06F2">
      <w:pPr>
        <w:tabs>
          <w:tab w:val="left" w:pos="1276"/>
          <w:tab w:val="left" w:pos="2296"/>
        </w:tabs>
        <w:suppressAutoHyphens/>
        <w:jc w:val="both"/>
        <w:rPr>
          <w:lang w:eastAsia="ar-SA"/>
        </w:rPr>
      </w:pPr>
      <w:r w:rsidRPr="004873A5">
        <w:rPr>
          <w:b/>
          <w:lang w:eastAsia="ar-SA"/>
        </w:rPr>
        <w:t>Характеристика профессиональных компетенций врача акушера-гинеколога, подлежащих совершенствованию  в результате освоения дополнительной профессиональной программы</w:t>
      </w:r>
      <w:r w:rsidRPr="004873A5">
        <w:rPr>
          <w:lang w:eastAsia="ar-SA"/>
        </w:rPr>
        <w:t xml:space="preserve">  повышения квалификации врачей </w:t>
      </w:r>
      <w:r w:rsidRPr="004873A5">
        <w:t>«</w:t>
      </w:r>
      <w:r>
        <w:t>Оперативное акушерство</w:t>
      </w:r>
      <w:r w:rsidRPr="004873A5">
        <w:t xml:space="preserve">» по специальности «акушерство и гинекология»: </w:t>
      </w:r>
    </w:p>
    <w:p w:rsidR="000C06F2" w:rsidRPr="004873A5" w:rsidRDefault="000C06F2" w:rsidP="000C06F2">
      <w:pPr>
        <w:tabs>
          <w:tab w:val="left" w:pos="1276"/>
        </w:tabs>
      </w:pPr>
    </w:p>
    <w:p w:rsidR="000C06F2" w:rsidRPr="004873A5" w:rsidRDefault="000C06F2" w:rsidP="000C06F2">
      <w:pPr>
        <w:tabs>
          <w:tab w:val="left" w:pos="1276"/>
        </w:tabs>
        <w:rPr>
          <w:b/>
        </w:rPr>
      </w:pPr>
      <w:r w:rsidRPr="004873A5">
        <w:lastRenderedPageBreak/>
        <w:t>Исходный уровень подготовки слушателей/сформированные компетенции, включающие в себя способность/готовность: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jc w:val="both"/>
      </w:pPr>
      <w:r w:rsidRPr="004873A5">
        <w:t>использовать в ежедневной профессиональной деятельности нормативные документы, регламентирующие работу</w:t>
      </w:r>
      <w:r>
        <w:t xml:space="preserve"> врача </w:t>
      </w:r>
      <w:r w:rsidRPr="004873A5">
        <w:t xml:space="preserve"> акушер</w:t>
      </w:r>
      <w:r>
        <w:t>а- гинеколога</w:t>
      </w:r>
      <w:r w:rsidRPr="004873A5">
        <w:t>;</w:t>
      </w:r>
    </w:p>
    <w:p w:rsidR="000C06F2" w:rsidRDefault="000C06F2" w:rsidP="000C06F2">
      <w:pPr>
        <w:widowControl w:val="0"/>
        <w:numPr>
          <w:ilvl w:val="0"/>
          <w:numId w:val="8"/>
        </w:numPr>
        <w:jc w:val="both"/>
      </w:pPr>
      <w:r>
        <w:t>выявлять у пациенток</w:t>
      </w:r>
      <w:r w:rsidRPr="004873A5">
        <w:t xml:space="preserve"> </w:t>
      </w:r>
      <w:r>
        <w:t xml:space="preserve">показания к проведению операций и акушерских пособий,  </w:t>
      </w:r>
      <w:r w:rsidRPr="004873A5">
        <w:t>основны</w:t>
      </w:r>
      <w:r>
        <w:t>х</w:t>
      </w:r>
      <w:r w:rsidRPr="004873A5">
        <w:t xml:space="preserve"> патологически</w:t>
      </w:r>
      <w:r>
        <w:t>х</w:t>
      </w:r>
      <w:r w:rsidRPr="004873A5">
        <w:t xml:space="preserve"> симптом</w:t>
      </w:r>
      <w:r>
        <w:t>ов</w:t>
      </w:r>
      <w:r w:rsidRPr="004873A5">
        <w:t xml:space="preserve"> и синдром</w:t>
      </w:r>
      <w:r>
        <w:t>ов</w:t>
      </w:r>
      <w:r w:rsidRPr="004873A5">
        <w:t xml:space="preserve"> заболеваний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jc w:val="both"/>
      </w:pPr>
      <w:r w:rsidRPr="004873A5">
        <w:t xml:space="preserve">интерпретировать результаты проведенного клинического и лабораторно-инструментального обследования, установить диагноз с учетом Международной статистической классификации болезней и проблем, связанных со здоровьем (МКБ), </w:t>
      </w:r>
    </w:p>
    <w:p w:rsidR="000C06F2" w:rsidRDefault="000C06F2" w:rsidP="000C06F2">
      <w:pPr>
        <w:widowControl w:val="0"/>
        <w:numPr>
          <w:ilvl w:val="0"/>
          <w:numId w:val="9"/>
        </w:numPr>
        <w:jc w:val="both"/>
      </w:pPr>
      <w:r w:rsidRPr="004873A5">
        <w:t xml:space="preserve">выполнять </w:t>
      </w:r>
      <w:r>
        <w:t>протоколы/стандарты оказания медицинской помощи</w:t>
      </w:r>
      <w:r w:rsidRPr="004873A5">
        <w:t xml:space="preserve"> при акушерских осложнениях, </w:t>
      </w:r>
    </w:p>
    <w:p w:rsidR="000C06F2" w:rsidRPr="004873A5" w:rsidRDefault="000C06F2" w:rsidP="000C06F2">
      <w:pPr>
        <w:widowControl w:val="0"/>
        <w:numPr>
          <w:ilvl w:val="0"/>
          <w:numId w:val="9"/>
        </w:numPr>
        <w:jc w:val="both"/>
      </w:pPr>
      <w:r w:rsidRPr="004873A5">
        <w:t xml:space="preserve">способность и готовность применять различные </w:t>
      </w:r>
      <w:r>
        <w:t>акушерские пособия и операции</w:t>
      </w:r>
      <w:r w:rsidRPr="004873A5">
        <w:t xml:space="preserve">  при </w:t>
      </w:r>
      <w:r>
        <w:t>наличии показаний</w:t>
      </w:r>
    </w:p>
    <w:p w:rsidR="000C06F2" w:rsidRPr="00FB46F7" w:rsidRDefault="000C06F2" w:rsidP="000C06F2">
      <w:pPr>
        <w:widowControl w:val="0"/>
        <w:numPr>
          <w:ilvl w:val="0"/>
          <w:numId w:val="10"/>
        </w:numPr>
        <w:jc w:val="both"/>
        <w:rPr>
          <w:u w:val="single"/>
        </w:rPr>
      </w:pPr>
      <w:r w:rsidRPr="004873A5">
        <w:t>способность</w:t>
      </w:r>
      <w:r>
        <w:t xml:space="preserve"> и готовность</w:t>
      </w:r>
      <w:r w:rsidRPr="004873A5">
        <w:t xml:space="preserve"> применять </w:t>
      </w:r>
      <w:r>
        <w:t>навыки оказания медицинской помощи при неотложных состояниях в акшерстве, базовой сердечно- легчной еранимации женщины, первичной ранимации новооржденного в родильном зале при необходимости</w:t>
      </w:r>
    </w:p>
    <w:p w:rsidR="000C06F2" w:rsidRPr="004873A5" w:rsidRDefault="000C06F2" w:rsidP="000C06F2">
      <w:pPr>
        <w:widowControl w:val="0"/>
        <w:ind w:left="284"/>
        <w:jc w:val="both"/>
        <w:rPr>
          <w:u w:val="single"/>
        </w:rPr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4873A5" w:rsidRDefault="000C06F2" w:rsidP="000C06F2">
      <w:pPr>
        <w:tabs>
          <w:tab w:val="left" w:pos="1276"/>
          <w:tab w:val="left" w:pos="2296"/>
        </w:tabs>
        <w:suppressAutoHyphens/>
        <w:jc w:val="both"/>
        <w:rPr>
          <w:lang w:eastAsia="ar-SA"/>
        </w:rPr>
      </w:pPr>
      <w:r w:rsidRPr="00844508">
        <w:rPr>
          <w:b/>
          <w:lang w:eastAsia="ar-SA"/>
        </w:rPr>
        <w:t>Характеристика новых профессиональных компетенций врача акушера-гинеколога, формирующихся в результате освоения дополнительной профессиональной программы</w:t>
      </w:r>
      <w:r w:rsidRPr="00844508">
        <w:rPr>
          <w:lang w:eastAsia="ar-SA"/>
        </w:rPr>
        <w:t xml:space="preserve"> повышения квалификации врачей </w:t>
      </w:r>
      <w:r w:rsidRPr="00844508">
        <w:t>«Оперативное акушерство» по специальности «акушерство и гинекология»:</w:t>
      </w:r>
      <w:r w:rsidRPr="004873A5">
        <w:t xml:space="preserve"> </w:t>
      </w:r>
    </w:p>
    <w:p w:rsidR="000C06F2" w:rsidRPr="004873A5" w:rsidRDefault="000C06F2" w:rsidP="000C06F2">
      <w:pPr>
        <w:tabs>
          <w:tab w:val="left" w:pos="1276"/>
          <w:tab w:val="left" w:pos="2296"/>
        </w:tabs>
        <w:suppressAutoHyphens/>
      </w:pPr>
    </w:p>
    <w:p w:rsidR="000C06F2" w:rsidRPr="004873A5" w:rsidRDefault="000C06F2" w:rsidP="000C06F2">
      <w:pPr>
        <w:tabs>
          <w:tab w:val="left" w:pos="1276"/>
        </w:tabs>
        <w:rPr>
          <w:b/>
        </w:rPr>
      </w:pPr>
      <w:r w:rsidRPr="004873A5">
        <w:t>Слушатель, успешно освоивший программу, будет обладать новыми  профессиональными компетенциями, включающими в себя способность/готовность:</w:t>
      </w:r>
    </w:p>
    <w:p w:rsidR="000C06F2" w:rsidRPr="004873A5" w:rsidRDefault="000C06F2" w:rsidP="000C06F2">
      <w:pPr>
        <w:widowControl w:val="0"/>
        <w:numPr>
          <w:ilvl w:val="1"/>
          <w:numId w:val="11"/>
        </w:numPr>
        <w:tabs>
          <w:tab w:val="clear" w:pos="284"/>
          <w:tab w:val="left" w:pos="540"/>
        </w:tabs>
        <w:ind w:left="540" w:hanging="114"/>
        <w:jc w:val="both"/>
        <w:rPr>
          <w:i/>
          <w:u w:val="single"/>
        </w:rPr>
      </w:pPr>
      <w:r w:rsidRPr="004873A5">
        <w:t xml:space="preserve">оптимизировать свою профессиональную деятельность </w:t>
      </w:r>
      <w:r>
        <w:t xml:space="preserve">путем соблюдения </w:t>
      </w:r>
      <w:r w:rsidRPr="004873A5">
        <w:t>п</w:t>
      </w:r>
      <w:r w:rsidRPr="004873A5">
        <w:rPr>
          <w:rFonts w:eastAsia="Calibri"/>
          <w:bCs/>
          <w:color w:val="000000"/>
        </w:rPr>
        <w:t>орядк</w:t>
      </w:r>
      <w:r>
        <w:rPr>
          <w:rFonts w:eastAsia="Calibri"/>
          <w:bCs/>
          <w:color w:val="000000"/>
        </w:rPr>
        <w:t>ов</w:t>
      </w:r>
      <w:r w:rsidRPr="004873A5">
        <w:rPr>
          <w:rFonts w:eastAsia="Calibri"/>
          <w:bCs/>
          <w:color w:val="000000"/>
        </w:rPr>
        <w:t xml:space="preserve"> оказания акушерско-гинекологической помощи населению;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tabs>
          <w:tab w:val="left" w:pos="540"/>
        </w:tabs>
        <w:jc w:val="both"/>
      </w:pPr>
      <w:r w:rsidRPr="004873A5">
        <w:t xml:space="preserve">использовать знания </w:t>
      </w:r>
      <w:r>
        <w:t>основных оперативных пособий в акушерстве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jc w:val="both"/>
      </w:pPr>
      <w:r w:rsidRPr="004873A5">
        <w:t xml:space="preserve">применить современные алгоритмы диагностического поиска по выявлению заболеваний и неотложных </w:t>
      </w:r>
      <w:r>
        <w:t>патологических состояниий</w:t>
      </w:r>
      <w:r w:rsidRPr="004873A5">
        <w:t xml:space="preserve"> в акушерстве и гинекологии;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jc w:val="both"/>
      </w:pPr>
      <w:r w:rsidRPr="004873A5">
        <w:t xml:space="preserve">использовать в своей ежедневной профессиональной деятельности </w:t>
      </w:r>
      <w:r>
        <w:t>технологии акушерских пособий и операций при необходимости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jc w:val="both"/>
      </w:pPr>
      <w:r w:rsidRPr="004873A5">
        <w:t xml:space="preserve">применить дифференцированный подход к назначению медикаментозной и немедикаментозной терапии при неотложных состояниях в акушерстве и гинекологии в соответствии с современными клиническими протоколами; 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jc w:val="both"/>
      </w:pPr>
      <w:r w:rsidRPr="004873A5">
        <w:t xml:space="preserve">оптимизировать </w:t>
      </w:r>
      <w:r>
        <w:t>технику проведения операций и аукшерских пособий в</w:t>
      </w:r>
      <w:r w:rsidRPr="004873A5">
        <w:t xml:space="preserve"> акушерст</w:t>
      </w:r>
      <w:r>
        <w:t>ве.</w:t>
      </w:r>
    </w:p>
    <w:p w:rsidR="000C06F2" w:rsidRPr="004873A5" w:rsidRDefault="000C06F2" w:rsidP="000C06F2">
      <w:pPr>
        <w:widowControl w:val="0"/>
        <w:ind w:left="624"/>
        <w:jc w:val="both"/>
      </w:pPr>
    </w:p>
    <w:p w:rsidR="000C06F2" w:rsidRPr="004873A5" w:rsidRDefault="000C06F2" w:rsidP="000C06F2">
      <w:pPr>
        <w:jc w:val="center"/>
        <w:rPr>
          <w:rFonts w:eastAsia="Calibri"/>
          <w:b/>
          <w:lang w:eastAsia="en-US"/>
        </w:rPr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4873A5" w:rsidRDefault="000C06F2" w:rsidP="00AB3351">
      <w:pPr>
        <w:pStyle w:val="ad"/>
        <w:numPr>
          <w:ilvl w:val="0"/>
          <w:numId w:val="13"/>
        </w:numPr>
        <w:ind w:left="709" w:firstLine="0"/>
        <w:contextualSpacing w:val="0"/>
        <w:jc w:val="center"/>
        <w:rPr>
          <w:b/>
          <w:lang w:val="en-US"/>
        </w:rPr>
      </w:pPr>
      <w:r w:rsidRPr="004873A5">
        <w:rPr>
          <w:b/>
        </w:rPr>
        <w:t>ТРЕБОВАНИЯ К ИТОГОВОЙ АТТЕСТАЦИИ</w:t>
      </w:r>
    </w:p>
    <w:p w:rsidR="000C06F2" w:rsidRPr="004873A5" w:rsidRDefault="000C06F2" w:rsidP="000C06F2">
      <w:pPr>
        <w:jc w:val="center"/>
        <w:rPr>
          <w:rFonts w:eastAsia="Calibri"/>
          <w:b/>
          <w:lang w:val="en-US" w:eastAsia="en-US"/>
        </w:rPr>
      </w:pPr>
    </w:p>
    <w:p w:rsidR="000C06F2" w:rsidRPr="004873A5" w:rsidRDefault="000C06F2" w:rsidP="000C06F2">
      <w:pPr>
        <w:numPr>
          <w:ilvl w:val="0"/>
          <w:numId w:val="12"/>
        </w:numPr>
        <w:ind w:left="714" w:hanging="357"/>
        <w:jc w:val="both"/>
        <w:rPr>
          <w:rFonts w:eastAsia="Calibri"/>
          <w:b/>
          <w:lang w:eastAsia="en-US"/>
        </w:rPr>
      </w:pPr>
      <w:r w:rsidRPr="004873A5">
        <w:rPr>
          <w:rFonts w:eastAsia="Calibri"/>
          <w:lang w:eastAsia="en-US"/>
        </w:rPr>
        <w:t xml:space="preserve">Итоговая аттестация по дополнительной профессиональной программе повышения квалификации  врачей  </w:t>
      </w:r>
      <w:r w:rsidRPr="004873A5">
        <w:t>«</w:t>
      </w:r>
      <w:r w:rsidRPr="00844508">
        <w:t>Оперативное акушерство</w:t>
      </w:r>
      <w:r w:rsidRPr="004873A5">
        <w:t>» со сро</w:t>
      </w:r>
      <w:r>
        <w:t>ком освоения 72</w:t>
      </w:r>
      <w:r w:rsidRPr="004873A5">
        <w:t xml:space="preserve"> часа по специальности «акушерство и гинекология»  </w:t>
      </w:r>
      <w:r w:rsidRPr="004873A5">
        <w:rPr>
          <w:rFonts w:eastAsia="Calibri"/>
          <w:lang w:eastAsia="en-US"/>
        </w:rPr>
        <w:t xml:space="preserve"> проводится в форме очного экзамена и должна выявлять теоретическую и практическую подготовку врача акушера-гинеколога.</w:t>
      </w:r>
    </w:p>
    <w:p w:rsidR="000C06F2" w:rsidRPr="004873A5" w:rsidRDefault="000C06F2" w:rsidP="000C06F2">
      <w:pPr>
        <w:numPr>
          <w:ilvl w:val="0"/>
          <w:numId w:val="12"/>
        </w:numPr>
        <w:ind w:left="714" w:hanging="357"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 xml:space="preserve"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врачей </w:t>
      </w:r>
      <w:r w:rsidRPr="004873A5">
        <w:t>«</w:t>
      </w:r>
      <w:r w:rsidRPr="00844508">
        <w:t xml:space="preserve">Оперативное </w:t>
      </w:r>
      <w:r w:rsidRPr="00844508">
        <w:lastRenderedPageBreak/>
        <w:t>акушерство</w:t>
      </w:r>
      <w:r>
        <w:t>» со сроком освоения 72</w:t>
      </w:r>
      <w:r w:rsidRPr="004873A5">
        <w:t xml:space="preserve"> часа по специальности «акушерство и гинекология»</w:t>
      </w:r>
      <w:r w:rsidRPr="004873A5">
        <w:rPr>
          <w:rFonts w:eastAsia="Calibri"/>
          <w:lang w:eastAsia="en-US"/>
        </w:rPr>
        <w:t>.</w:t>
      </w:r>
    </w:p>
    <w:p w:rsidR="000C06F2" w:rsidRPr="004873A5" w:rsidRDefault="000C06F2" w:rsidP="000C06F2">
      <w:pPr>
        <w:numPr>
          <w:ilvl w:val="0"/>
          <w:numId w:val="12"/>
        </w:numPr>
        <w:ind w:left="714" w:hanging="357"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 xml:space="preserve">Лица, освоившие  дополнительную профессиональную программу повышения квалификации  врачей  </w:t>
      </w:r>
      <w:r w:rsidRPr="004873A5">
        <w:t>«</w:t>
      </w:r>
      <w:r w:rsidRPr="00844508">
        <w:t>Оперативное акушерство</w:t>
      </w:r>
      <w:r>
        <w:t>» со сроком освоения 72</w:t>
      </w:r>
      <w:r w:rsidRPr="004873A5">
        <w:t xml:space="preserve"> часа по специальности «акушерство и гинекология»  </w:t>
      </w:r>
      <w:r w:rsidRPr="004873A5">
        <w:rPr>
          <w:rFonts w:eastAsia="Calibri"/>
          <w:lang w:eastAsia="en-US"/>
        </w:rPr>
        <w:t xml:space="preserve">и успешно прошедшие итоговую аттестацию, получают документ установленного образца – Удостоверение о повышении квалификации. </w:t>
      </w: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  <w:sectPr w:rsidR="000C06F2" w:rsidRPr="004873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850" w:bottom="1135" w:left="1701" w:header="720" w:footer="720" w:gutter="0"/>
          <w:cols w:space="720"/>
          <w:docGrid w:linePitch="360"/>
        </w:sectPr>
      </w:pPr>
    </w:p>
    <w:p w:rsidR="000C06F2" w:rsidRPr="004873A5" w:rsidRDefault="000C06F2" w:rsidP="000C06F2">
      <w:pPr>
        <w:pStyle w:val="ad"/>
        <w:numPr>
          <w:ilvl w:val="0"/>
          <w:numId w:val="13"/>
        </w:numPr>
        <w:ind w:left="0" w:firstLine="0"/>
        <w:contextualSpacing w:val="0"/>
        <w:jc w:val="center"/>
        <w:rPr>
          <w:rFonts w:eastAsia="Calibri"/>
          <w:b/>
          <w:color w:val="FF0000"/>
          <w:lang w:eastAsia="en-US"/>
        </w:rPr>
      </w:pPr>
      <w:r w:rsidRPr="004873A5">
        <w:rPr>
          <w:rFonts w:eastAsia="Calibri"/>
          <w:b/>
          <w:lang w:eastAsia="en-US"/>
        </w:rPr>
        <w:lastRenderedPageBreak/>
        <w:t>МАТРИЦА</w:t>
      </w:r>
    </w:p>
    <w:p w:rsidR="000C06F2" w:rsidRPr="004873A5" w:rsidRDefault="000C06F2" w:rsidP="000C06F2">
      <w:pPr>
        <w:jc w:val="center"/>
        <w:rPr>
          <w:rFonts w:eastAsia="Calibri"/>
          <w:b/>
          <w:lang w:eastAsia="en-US"/>
        </w:rPr>
      </w:pPr>
      <w:r w:rsidRPr="004873A5">
        <w:rPr>
          <w:rFonts w:eastAsia="Calibri"/>
          <w:b/>
          <w:lang w:eastAsia="en-US"/>
        </w:rPr>
        <w:t xml:space="preserve">распределения учебных модулей дополнительной профессиональной программы повышения квалификации врачей </w:t>
      </w:r>
      <w:r w:rsidRPr="004873A5">
        <w:rPr>
          <w:b/>
        </w:rPr>
        <w:t>«</w:t>
      </w:r>
      <w:r w:rsidR="00AB3351">
        <w:rPr>
          <w:b/>
        </w:rPr>
        <w:t>Акушерские пособия и операции</w:t>
      </w:r>
      <w:r w:rsidRPr="004873A5">
        <w:rPr>
          <w:b/>
        </w:rPr>
        <w:t>»</w:t>
      </w:r>
      <w:r>
        <w:rPr>
          <w:b/>
        </w:rPr>
        <w:t xml:space="preserve"> </w:t>
      </w:r>
      <w:r w:rsidRPr="004873A5">
        <w:rPr>
          <w:rFonts w:eastAsia="Calibri"/>
          <w:b/>
          <w:lang w:eastAsia="en-US"/>
        </w:rPr>
        <w:t xml:space="preserve">со сроком освоения </w:t>
      </w:r>
      <w:r w:rsidR="00AB3351">
        <w:rPr>
          <w:rFonts w:eastAsia="Calibri"/>
          <w:b/>
          <w:lang w:eastAsia="en-US"/>
        </w:rPr>
        <w:t>36</w:t>
      </w:r>
      <w:r>
        <w:rPr>
          <w:rFonts w:eastAsia="Calibri"/>
          <w:b/>
          <w:lang w:eastAsia="en-US"/>
        </w:rPr>
        <w:t xml:space="preserve"> </w:t>
      </w:r>
      <w:r w:rsidRPr="004873A5">
        <w:rPr>
          <w:rFonts w:eastAsia="Calibri"/>
          <w:b/>
          <w:lang w:eastAsia="en-US"/>
        </w:rPr>
        <w:t>академических час</w:t>
      </w:r>
      <w:r w:rsidR="00AB3351">
        <w:rPr>
          <w:rFonts w:eastAsia="Calibri"/>
          <w:b/>
          <w:lang w:eastAsia="en-US"/>
        </w:rPr>
        <w:t>ов</w:t>
      </w:r>
      <w:r w:rsidRPr="004873A5">
        <w:rPr>
          <w:rFonts w:eastAsia="Calibri"/>
          <w:b/>
          <w:lang w:eastAsia="en-US"/>
        </w:rPr>
        <w:t xml:space="preserve"> по специальности </w:t>
      </w:r>
    </w:p>
    <w:p w:rsidR="000C06F2" w:rsidRPr="004873A5" w:rsidRDefault="000C06F2" w:rsidP="000C06F2">
      <w:pPr>
        <w:jc w:val="center"/>
        <w:rPr>
          <w:rFonts w:eastAsia="Calibri"/>
          <w:b/>
          <w:lang w:eastAsia="en-US"/>
        </w:rPr>
      </w:pPr>
      <w:r w:rsidRPr="004873A5">
        <w:rPr>
          <w:rFonts w:eastAsia="Calibri"/>
          <w:b/>
          <w:lang w:eastAsia="en-US"/>
        </w:rPr>
        <w:t>«акушерство и гинекология»</w:t>
      </w:r>
    </w:p>
    <w:p w:rsidR="000C06F2" w:rsidRPr="004873A5" w:rsidRDefault="000C06F2" w:rsidP="000C06F2">
      <w:pPr>
        <w:pStyle w:val="a9"/>
        <w:rPr>
          <w:sz w:val="24"/>
          <w:szCs w:val="24"/>
        </w:rPr>
      </w:pPr>
      <w:r w:rsidRPr="004873A5">
        <w:rPr>
          <w:sz w:val="24"/>
          <w:szCs w:val="24"/>
        </w:rPr>
        <w:t xml:space="preserve"> </w:t>
      </w:r>
    </w:p>
    <w:p w:rsidR="000C06F2" w:rsidRPr="004873A5" w:rsidRDefault="000C06F2" w:rsidP="000C06F2">
      <w:pPr>
        <w:pStyle w:val="a9"/>
        <w:rPr>
          <w:b w:val="0"/>
          <w:sz w:val="24"/>
          <w:szCs w:val="24"/>
        </w:rPr>
      </w:pPr>
    </w:p>
    <w:p w:rsidR="000C06F2" w:rsidRPr="00637162" w:rsidRDefault="000C06F2" w:rsidP="000C06F2">
      <w:pPr>
        <w:pStyle w:val="ad"/>
        <w:numPr>
          <w:ilvl w:val="0"/>
          <w:numId w:val="26"/>
        </w:numPr>
        <w:jc w:val="both"/>
        <w:rPr>
          <w:b/>
        </w:rPr>
      </w:pPr>
      <w:r w:rsidRPr="004873A5">
        <w:rPr>
          <w:b/>
        </w:rPr>
        <w:t>Категория слушателей</w:t>
      </w:r>
      <w:r w:rsidRPr="004873A5">
        <w:t xml:space="preserve">: </w:t>
      </w:r>
      <w:r>
        <w:t>врачи акушеры – гинекологи родильных домов, перинатальных центров, главные врачи роддомов, заместители главных врачей больниц, зав, перинатальными центрами, заведующие отделениями  родильных домов и перинатальных центров</w:t>
      </w:r>
    </w:p>
    <w:p w:rsidR="000C06F2" w:rsidRPr="004873A5" w:rsidRDefault="000C06F2" w:rsidP="000C06F2">
      <w:pPr>
        <w:rPr>
          <w:rFonts w:eastAsia="Calibri"/>
          <w:lang w:eastAsia="en-US"/>
        </w:rPr>
      </w:pPr>
      <w:r w:rsidRPr="004873A5">
        <w:rPr>
          <w:rFonts w:eastAsia="Calibri"/>
          <w:b/>
          <w:lang w:eastAsia="en-US"/>
        </w:rPr>
        <w:t xml:space="preserve">Форма обучения: </w:t>
      </w:r>
      <w:r w:rsidRPr="004873A5">
        <w:rPr>
          <w:rFonts w:eastAsia="Calibri"/>
          <w:lang w:eastAsia="en-US"/>
        </w:rPr>
        <w:t xml:space="preserve">с отрывом от работы (очная) </w:t>
      </w:r>
    </w:p>
    <w:p w:rsidR="000C06F2" w:rsidRPr="004873A5" w:rsidRDefault="000C06F2" w:rsidP="000C06F2">
      <w:pPr>
        <w:rPr>
          <w:rFonts w:eastAsia="Calibri"/>
          <w:lang w:eastAsia="en-US"/>
        </w:rPr>
      </w:pPr>
      <w:r w:rsidRPr="004873A5">
        <w:rPr>
          <w:rFonts w:eastAsia="Calibri"/>
          <w:b/>
          <w:lang w:eastAsia="en-US"/>
        </w:rPr>
        <w:t xml:space="preserve">Форма реализации программы:  </w:t>
      </w:r>
      <w:r w:rsidRPr="004873A5">
        <w:rPr>
          <w:rFonts w:eastAsia="Calibri"/>
          <w:lang w:eastAsia="en-US"/>
        </w:rPr>
        <w:t>сетевая</w:t>
      </w:r>
      <w:r w:rsidRPr="004873A5">
        <w:rPr>
          <w:rStyle w:val="afb"/>
          <w:rFonts w:eastAsia="Calibri"/>
          <w:b/>
          <w:lang w:eastAsia="en-US"/>
        </w:rPr>
        <w:footnoteReference w:id="2"/>
      </w:r>
    </w:p>
    <w:p w:rsidR="000C06F2" w:rsidRPr="004873A5" w:rsidRDefault="000C06F2" w:rsidP="000C06F2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3117"/>
        <w:gridCol w:w="981"/>
        <w:gridCol w:w="1007"/>
        <w:gridCol w:w="1056"/>
        <w:gridCol w:w="1806"/>
        <w:gridCol w:w="1686"/>
      </w:tblGrid>
      <w:tr w:rsidR="000C06F2" w:rsidRPr="004873A5" w:rsidTr="000C06F2">
        <w:trPr>
          <w:trHeight w:val="244"/>
          <w:jc w:val="center"/>
        </w:trPr>
        <w:tc>
          <w:tcPr>
            <w:tcW w:w="563" w:type="dxa"/>
            <w:vMerge w:val="restart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№</w:t>
            </w:r>
          </w:p>
        </w:tc>
        <w:tc>
          <w:tcPr>
            <w:tcW w:w="3117" w:type="dxa"/>
            <w:vMerge w:val="restart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Учебные модули</w:t>
            </w:r>
          </w:p>
        </w:tc>
        <w:tc>
          <w:tcPr>
            <w:tcW w:w="1988" w:type="dxa"/>
            <w:gridSpan w:val="2"/>
          </w:tcPr>
          <w:p w:rsidR="000C06F2" w:rsidRPr="004873A5" w:rsidRDefault="000C06F2" w:rsidP="000C06F2">
            <w:pPr>
              <w:jc w:val="center"/>
            </w:pPr>
            <w:r w:rsidRPr="004873A5">
              <w:t>Трудоемкость</w:t>
            </w:r>
          </w:p>
        </w:tc>
        <w:tc>
          <w:tcPr>
            <w:tcW w:w="2862" w:type="dxa"/>
            <w:gridSpan w:val="2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 xml:space="preserve">Форма обучения </w:t>
            </w:r>
          </w:p>
        </w:tc>
        <w:tc>
          <w:tcPr>
            <w:tcW w:w="1686" w:type="dxa"/>
            <w:vMerge w:val="restart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Региональный компонент</w:t>
            </w:r>
          </w:p>
        </w:tc>
      </w:tr>
      <w:tr w:rsidR="000C06F2" w:rsidRPr="004873A5" w:rsidTr="000C06F2">
        <w:trPr>
          <w:trHeight w:val="244"/>
          <w:jc w:val="center"/>
        </w:trPr>
        <w:tc>
          <w:tcPr>
            <w:tcW w:w="563" w:type="dxa"/>
            <w:vMerge/>
            <w:vAlign w:val="center"/>
          </w:tcPr>
          <w:p w:rsidR="000C06F2" w:rsidRPr="004873A5" w:rsidRDefault="000C06F2" w:rsidP="000C06F2">
            <w:pPr>
              <w:jc w:val="center"/>
            </w:pPr>
          </w:p>
        </w:tc>
        <w:tc>
          <w:tcPr>
            <w:tcW w:w="3117" w:type="dxa"/>
            <w:vMerge/>
            <w:vAlign w:val="center"/>
          </w:tcPr>
          <w:p w:rsidR="000C06F2" w:rsidRPr="004873A5" w:rsidRDefault="000C06F2" w:rsidP="000C06F2">
            <w:pPr>
              <w:jc w:val="center"/>
            </w:pPr>
          </w:p>
        </w:tc>
        <w:tc>
          <w:tcPr>
            <w:tcW w:w="981" w:type="dxa"/>
          </w:tcPr>
          <w:p w:rsidR="000C06F2" w:rsidRPr="004873A5" w:rsidRDefault="000C06F2" w:rsidP="000C06F2">
            <w:pPr>
              <w:jc w:val="center"/>
            </w:pPr>
            <w:r w:rsidRPr="004873A5">
              <w:t>Кол-во часов</w:t>
            </w:r>
          </w:p>
        </w:tc>
        <w:tc>
          <w:tcPr>
            <w:tcW w:w="1007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Кол-во зач.ед.</w:t>
            </w:r>
          </w:p>
        </w:tc>
        <w:tc>
          <w:tcPr>
            <w:tcW w:w="1056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очная</w:t>
            </w:r>
          </w:p>
        </w:tc>
        <w:tc>
          <w:tcPr>
            <w:tcW w:w="1806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 xml:space="preserve">Дистанционная </w:t>
            </w:r>
          </w:p>
        </w:tc>
        <w:tc>
          <w:tcPr>
            <w:tcW w:w="1686" w:type="dxa"/>
            <w:vMerge/>
            <w:vAlign w:val="center"/>
          </w:tcPr>
          <w:p w:rsidR="000C06F2" w:rsidRPr="004873A5" w:rsidRDefault="000C06F2" w:rsidP="000C06F2">
            <w:pPr>
              <w:jc w:val="center"/>
            </w:pPr>
          </w:p>
        </w:tc>
      </w:tr>
      <w:tr w:rsidR="000C06F2" w:rsidRPr="004873A5" w:rsidTr="000C06F2">
        <w:trPr>
          <w:trHeight w:val="244"/>
          <w:jc w:val="center"/>
        </w:trPr>
        <w:tc>
          <w:tcPr>
            <w:tcW w:w="563" w:type="dxa"/>
          </w:tcPr>
          <w:p w:rsidR="000C06F2" w:rsidRPr="004873A5" w:rsidRDefault="000A00FB" w:rsidP="000C06F2">
            <w:pPr>
              <w:jc w:val="center"/>
            </w:pPr>
            <w:r>
              <w:t>1</w:t>
            </w:r>
            <w:r w:rsidR="000C06F2" w:rsidRPr="004873A5">
              <w:t>.</w:t>
            </w:r>
          </w:p>
        </w:tc>
        <w:tc>
          <w:tcPr>
            <w:tcW w:w="3117" w:type="dxa"/>
          </w:tcPr>
          <w:p w:rsidR="000C06F2" w:rsidRPr="004873A5" w:rsidRDefault="000C06F2" w:rsidP="000C06F2">
            <w:pPr>
              <w:jc w:val="center"/>
              <w:rPr>
                <w:lang w:eastAsia="en-US"/>
              </w:rPr>
            </w:pPr>
            <w:r w:rsidRPr="004873A5">
              <w:rPr>
                <w:lang w:eastAsia="en-US"/>
              </w:rPr>
              <w:t>УМ-</w:t>
            </w:r>
            <w:r w:rsidR="000A00FB">
              <w:rPr>
                <w:lang w:eastAsia="en-US"/>
              </w:rPr>
              <w:t>1</w:t>
            </w:r>
          </w:p>
          <w:p w:rsidR="000C06F2" w:rsidRPr="004873A5" w:rsidRDefault="000A00FB" w:rsidP="000C06F2">
            <w:r>
              <w:t>Мониторинг состояния плода в родах</w:t>
            </w:r>
          </w:p>
        </w:tc>
        <w:tc>
          <w:tcPr>
            <w:tcW w:w="981" w:type="dxa"/>
          </w:tcPr>
          <w:p w:rsidR="000C06F2" w:rsidRPr="004873A5" w:rsidRDefault="000A00FB" w:rsidP="000C06F2">
            <w:pPr>
              <w:jc w:val="center"/>
            </w:pPr>
            <w:r>
              <w:t>6</w:t>
            </w:r>
          </w:p>
        </w:tc>
        <w:tc>
          <w:tcPr>
            <w:tcW w:w="1007" w:type="dxa"/>
          </w:tcPr>
          <w:p w:rsidR="000C06F2" w:rsidRPr="004873A5" w:rsidRDefault="000A00FB" w:rsidP="000C06F2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:rsidR="000C06F2" w:rsidRPr="004873A5" w:rsidRDefault="000C06F2" w:rsidP="000C06F2">
            <w:pPr>
              <w:jc w:val="center"/>
            </w:pPr>
            <w:r w:rsidRPr="004873A5">
              <w:t>+</w:t>
            </w:r>
          </w:p>
        </w:tc>
        <w:tc>
          <w:tcPr>
            <w:tcW w:w="1806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  <w:tc>
          <w:tcPr>
            <w:tcW w:w="1686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</w:tr>
      <w:tr w:rsidR="000C06F2" w:rsidRPr="004873A5" w:rsidTr="000C06F2">
        <w:trPr>
          <w:trHeight w:val="244"/>
          <w:jc w:val="center"/>
        </w:trPr>
        <w:tc>
          <w:tcPr>
            <w:tcW w:w="563" w:type="dxa"/>
          </w:tcPr>
          <w:p w:rsidR="000C06F2" w:rsidRPr="004873A5" w:rsidRDefault="000A00FB" w:rsidP="000C06F2">
            <w:pPr>
              <w:jc w:val="center"/>
            </w:pPr>
            <w:r>
              <w:t>2</w:t>
            </w:r>
            <w:r w:rsidR="000C06F2" w:rsidRPr="004873A5">
              <w:t>.</w:t>
            </w:r>
          </w:p>
        </w:tc>
        <w:tc>
          <w:tcPr>
            <w:tcW w:w="3117" w:type="dxa"/>
          </w:tcPr>
          <w:p w:rsidR="000C06F2" w:rsidRDefault="000C06F2" w:rsidP="000C06F2">
            <w:pPr>
              <w:jc w:val="center"/>
              <w:rPr>
                <w:lang w:eastAsia="en-US"/>
              </w:rPr>
            </w:pPr>
            <w:r w:rsidRPr="004873A5">
              <w:rPr>
                <w:lang w:eastAsia="en-US"/>
              </w:rPr>
              <w:t>УМ-</w:t>
            </w:r>
            <w:r w:rsidR="000A00FB">
              <w:rPr>
                <w:lang w:eastAsia="en-US"/>
              </w:rPr>
              <w:t>2</w:t>
            </w:r>
          </w:p>
          <w:p w:rsidR="000C06F2" w:rsidRPr="004873A5" w:rsidRDefault="0083009B" w:rsidP="000A00FB">
            <w:pPr>
              <w:jc w:val="center"/>
            </w:pPr>
            <w:r>
              <w:t>Оказание помощи при неправильных положениях плода</w:t>
            </w:r>
          </w:p>
        </w:tc>
        <w:tc>
          <w:tcPr>
            <w:tcW w:w="981" w:type="dxa"/>
          </w:tcPr>
          <w:p w:rsidR="000C06F2" w:rsidRPr="004873A5" w:rsidRDefault="0083009B" w:rsidP="000C06F2">
            <w:pPr>
              <w:jc w:val="center"/>
            </w:pPr>
            <w:r>
              <w:t>6</w:t>
            </w:r>
          </w:p>
        </w:tc>
        <w:tc>
          <w:tcPr>
            <w:tcW w:w="1007" w:type="dxa"/>
          </w:tcPr>
          <w:p w:rsidR="000C06F2" w:rsidRPr="004873A5" w:rsidRDefault="0083009B" w:rsidP="000C06F2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:rsidR="000C06F2" w:rsidRPr="004873A5" w:rsidRDefault="000C06F2" w:rsidP="000C06F2">
            <w:pPr>
              <w:jc w:val="center"/>
            </w:pPr>
            <w:r w:rsidRPr="004873A5">
              <w:t>+</w:t>
            </w:r>
          </w:p>
        </w:tc>
        <w:tc>
          <w:tcPr>
            <w:tcW w:w="1806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  <w:tc>
          <w:tcPr>
            <w:tcW w:w="1686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</w:tr>
      <w:tr w:rsidR="000C06F2" w:rsidRPr="004873A5" w:rsidTr="000C06F2">
        <w:trPr>
          <w:trHeight w:val="244"/>
          <w:jc w:val="center"/>
        </w:trPr>
        <w:tc>
          <w:tcPr>
            <w:tcW w:w="563" w:type="dxa"/>
          </w:tcPr>
          <w:p w:rsidR="000C06F2" w:rsidRPr="004873A5" w:rsidRDefault="000A00FB" w:rsidP="000C06F2">
            <w:pPr>
              <w:jc w:val="center"/>
            </w:pPr>
            <w:r>
              <w:t>3</w:t>
            </w:r>
            <w:r w:rsidR="000C06F2" w:rsidRPr="004873A5">
              <w:t>.</w:t>
            </w:r>
          </w:p>
        </w:tc>
        <w:tc>
          <w:tcPr>
            <w:tcW w:w="3117" w:type="dxa"/>
          </w:tcPr>
          <w:p w:rsidR="000C06F2" w:rsidRPr="004873A5" w:rsidRDefault="000C06F2" w:rsidP="000C06F2">
            <w:pPr>
              <w:jc w:val="center"/>
              <w:rPr>
                <w:lang w:eastAsia="en-US"/>
              </w:rPr>
            </w:pPr>
            <w:r w:rsidRPr="004873A5">
              <w:rPr>
                <w:lang w:eastAsia="en-US"/>
              </w:rPr>
              <w:t>УМ-</w:t>
            </w:r>
            <w:r w:rsidR="0083009B">
              <w:rPr>
                <w:lang w:eastAsia="en-US"/>
              </w:rPr>
              <w:t>3</w:t>
            </w:r>
          </w:p>
          <w:p w:rsidR="000C06F2" w:rsidRPr="004873A5" w:rsidRDefault="000C06F2" w:rsidP="000C06F2">
            <w:r w:rsidRPr="00195C80">
              <w:t>Экстренные и неотложные состояния в акушерстве</w:t>
            </w:r>
          </w:p>
        </w:tc>
        <w:tc>
          <w:tcPr>
            <w:tcW w:w="981" w:type="dxa"/>
          </w:tcPr>
          <w:p w:rsidR="000C06F2" w:rsidRPr="004873A5" w:rsidRDefault="00184693" w:rsidP="000C06F2">
            <w:pPr>
              <w:jc w:val="center"/>
            </w:pPr>
            <w:r>
              <w:t>9</w:t>
            </w:r>
          </w:p>
        </w:tc>
        <w:tc>
          <w:tcPr>
            <w:tcW w:w="1007" w:type="dxa"/>
          </w:tcPr>
          <w:p w:rsidR="000C06F2" w:rsidRPr="004873A5" w:rsidRDefault="00184693" w:rsidP="000C06F2">
            <w:pPr>
              <w:jc w:val="center"/>
            </w:pPr>
            <w:r>
              <w:t>9</w:t>
            </w:r>
          </w:p>
        </w:tc>
        <w:tc>
          <w:tcPr>
            <w:tcW w:w="1056" w:type="dxa"/>
          </w:tcPr>
          <w:p w:rsidR="000C06F2" w:rsidRPr="004873A5" w:rsidRDefault="000C06F2" w:rsidP="000C06F2">
            <w:pPr>
              <w:jc w:val="center"/>
            </w:pPr>
            <w:r w:rsidRPr="004873A5">
              <w:t>+</w:t>
            </w:r>
          </w:p>
        </w:tc>
        <w:tc>
          <w:tcPr>
            <w:tcW w:w="1806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  <w:tc>
          <w:tcPr>
            <w:tcW w:w="1686" w:type="dxa"/>
          </w:tcPr>
          <w:p w:rsidR="000C06F2" w:rsidRPr="004873A5" w:rsidRDefault="000C06F2" w:rsidP="000C06F2">
            <w:pPr>
              <w:jc w:val="center"/>
            </w:pPr>
            <w:r>
              <w:t>-</w:t>
            </w:r>
          </w:p>
        </w:tc>
      </w:tr>
      <w:tr w:rsidR="000C06F2" w:rsidRPr="004873A5" w:rsidTr="000C06F2">
        <w:trPr>
          <w:trHeight w:val="359"/>
          <w:jc w:val="center"/>
        </w:trPr>
        <w:tc>
          <w:tcPr>
            <w:tcW w:w="563" w:type="dxa"/>
          </w:tcPr>
          <w:p w:rsidR="000C06F2" w:rsidRPr="004873A5" w:rsidRDefault="000A00FB" w:rsidP="000C06F2">
            <w:pPr>
              <w:jc w:val="center"/>
            </w:pPr>
            <w:r>
              <w:t>4</w:t>
            </w:r>
            <w:r w:rsidR="000C06F2" w:rsidRPr="004873A5">
              <w:t>.</w:t>
            </w:r>
          </w:p>
        </w:tc>
        <w:tc>
          <w:tcPr>
            <w:tcW w:w="3117" w:type="dxa"/>
          </w:tcPr>
          <w:p w:rsidR="000C06F2" w:rsidRPr="004873A5" w:rsidRDefault="000C06F2" w:rsidP="000C06F2">
            <w:pPr>
              <w:jc w:val="center"/>
              <w:rPr>
                <w:lang w:eastAsia="en-US"/>
              </w:rPr>
            </w:pPr>
            <w:r w:rsidRPr="004873A5">
              <w:rPr>
                <w:lang w:eastAsia="en-US"/>
              </w:rPr>
              <w:t>УМ-</w:t>
            </w:r>
            <w:r w:rsidR="00184693">
              <w:rPr>
                <w:lang w:eastAsia="en-US"/>
              </w:rPr>
              <w:t>4</w:t>
            </w:r>
          </w:p>
          <w:p w:rsidR="000C06F2" w:rsidRPr="004873A5" w:rsidRDefault="000C06F2" w:rsidP="000C06F2">
            <w:r w:rsidRPr="00195C80">
              <w:t>Акушерские</w:t>
            </w:r>
            <w:r>
              <w:t xml:space="preserve"> пособия и </w:t>
            </w:r>
            <w:r w:rsidRPr="00195C80">
              <w:t xml:space="preserve"> операции.</w:t>
            </w:r>
          </w:p>
        </w:tc>
        <w:tc>
          <w:tcPr>
            <w:tcW w:w="981" w:type="dxa"/>
          </w:tcPr>
          <w:p w:rsidR="000C06F2" w:rsidRPr="004873A5" w:rsidRDefault="00184693" w:rsidP="000C06F2">
            <w:pPr>
              <w:jc w:val="center"/>
            </w:pPr>
            <w:r>
              <w:t>12</w:t>
            </w:r>
          </w:p>
        </w:tc>
        <w:tc>
          <w:tcPr>
            <w:tcW w:w="1007" w:type="dxa"/>
          </w:tcPr>
          <w:p w:rsidR="000C06F2" w:rsidRPr="004873A5" w:rsidRDefault="00184693" w:rsidP="000C06F2">
            <w:pPr>
              <w:jc w:val="center"/>
            </w:pPr>
            <w:r>
              <w:t>12</w:t>
            </w:r>
          </w:p>
        </w:tc>
        <w:tc>
          <w:tcPr>
            <w:tcW w:w="1056" w:type="dxa"/>
          </w:tcPr>
          <w:p w:rsidR="000C06F2" w:rsidRPr="004873A5" w:rsidRDefault="000C06F2" w:rsidP="000C06F2">
            <w:pPr>
              <w:jc w:val="center"/>
            </w:pPr>
            <w:r w:rsidRPr="004873A5">
              <w:t>+</w:t>
            </w:r>
          </w:p>
        </w:tc>
        <w:tc>
          <w:tcPr>
            <w:tcW w:w="1806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  <w:tc>
          <w:tcPr>
            <w:tcW w:w="1686" w:type="dxa"/>
          </w:tcPr>
          <w:p w:rsidR="000C06F2" w:rsidRPr="004873A5" w:rsidRDefault="000C06F2" w:rsidP="000C06F2">
            <w:pPr>
              <w:jc w:val="center"/>
            </w:pPr>
            <w:r>
              <w:t>-</w:t>
            </w:r>
          </w:p>
        </w:tc>
      </w:tr>
      <w:tr w:rsidR="000C06F2" w:rsidRPr="004873A5" w:rsidTr="000C06F2">
        <w:trPr>
          <w:trHeight w:val="244"/>
          <w:jc w:val="center"/>
        </w:trPr>
        <w:tc>
          <w:tcPr>
            <w:tcW w:w="563" w:type="dxa"/>
          </w:tcPr>
          <w:p w:rsidR="000C06F2" w:rsidRPr="004873A5" w:rsidRDefault="00184693" w:rsidP="000C06F2">
            <w:pPr>
              <w:jc w:val="center"/>
            </w:pPr>
            <w:r>
              <w:t>5</w:t>
            </w:r>
            <w:r w:rsidR="000C06F2" w:rsidRPr="004873A5">
              <w:t>.</w:t>
            </w:r>
          </w:p>
        </w:tc>
        <w:tc>
          <w:tcPr>
            <w:tcW w:w="3117" w:type="dxa"/>
          </w:tcPr>
          <w:p w:rsidR="000C06F2" w:rsidRPr="004873A5" w:rsidRDefault="000C06F2" w:rsidP="000C06F2">
            <w:pPr>
              <w:jc w:val="center"/>
              <w:rPr>
                <w:lang w:eastAsia="en-US"/>
              </w:rPr>
            </w:pPr>
            <w:r w:rsidRPr="004873A5">
              <w:rPr>
                <w:lang w:eastAsia="en-US"/>
              </w:rPr>
              <w:t>УМ-</w:t>
            </w:r>
            <w:r w:rsidR="00184693">
              <w:rPr>
                <w:lang w:eastAsia="en-US"/>
              </w:rPr>
              <w:t>5</w:t>
            </w:r>
          </w:p>
          <w:p w:rsidR="000C06F2" w:rsidRPr="004873A5" w:rsidRDefault="000C06F2" w:rsidP="000C06F2">
            <w:pPr>
              <w:rPr>
                <w:i/>
              </w:rPr>
            </w:pPr>
            <w:r w:rsidRPr="005A1CA4">
              <w:rPr>
                <w:bCs/>
              </w:rPr>
              <w:t>Первичная реанимация новорожденного в родильном зале</w:t>
            </w:r>
          </w:p>
        </w:tc>
        <w:tc>
          <w:tcPr>
            <w:tcW w:w="981" w:type="dxa"/>
          </w:tcPr>
          <w:p w:rsidR="000C06F2" w:rsidRPr="004873A5" w:rsidRDefault="000C06F2" w:rsidP="000C06F2">
            <w:pPr>
              <w:jc w:val="center"/>
            </w:pPr>
            <w:r>
              <w:t>3</w:t>
            </w:r>
          </w:p>
        </w:tc>
        <w:tc>
          <w:tcPr>
            <w:tcW w:w="1007" w:type="dxa"/>
          </w:tcPr>
          <w:p w:rsidR="000C06F2" w:rsidRPr="000D397F" w:rsidRDefault="000C06F2" w:rsidP="000C06F2">
            <w:pPr>
              <w:jc w:val="center"/>
            </w:pPr>
            <w:r w:rsidRPr="000D397F">
              <w:t>3</w:t>
            </w:r>
          </w:p>
        </w:tc>
        <w:tc>
          <w:tcPr>
            <w:tcW w:w="1056" w:type="dxa"/>
          </w:tcPr>
          <w:p w:rsidR="000C06F2" w:rsidRPr="004873A5" w:rsidRDefault="000C06F2" w:rsidP="000C06F2">
            <w:pPr>
              <w:jc w:val="center"/>
            </w:pPr>
            <w:r w:rsidRPr="004873A5">
              <w:t>+</w:t>
            </w:r>
          </w:p>
        </w:tc>
        <w:tc>
          <w:tcPr>
            <w:tcW w:w="1806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  <w:tc>
          <w:tcPr>
            <w:tcW w:w="1686" w:type="dxa"/>
          </w:tcPr>
          <w:p w:rsidR="000C06F2" w:rsidRPr="004873A5" w:rsidRDefault="000C06F2" w:rsidP="000C06F2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</w:p>
        </w:tc>
      </w:tr>
    </w:tbl>
    <w:p w:rsidR="000C06F2" w:rsidRPr="004873A5" w:rsidRDefault="000C06F2" w:rsidP="000C06F2"/>
    <w:p w:rsidR="000C06F2" w:rsidRPr="004873A5" w:rsidRDefault="000C06F2" w:rsidP="000C06F2"/>
    <w:p w:rsidR="000C06F2" w:rsidRPr="004873A5" w:rsidRDefault="000C06F2" w:rsidP="000C06F2">
      <w:pPr>
        <w:jc w:val="center"/>
        <w:rPr>
          <w:rFonts w:eastAsia="Calibri"/>
          <w:b/>
          <w:lang w:eastAsia="en-US"/>
        </w:rPr>
      </w:pPr>
      <w:r w:rsidRPr="004873A5">
        <w:rPr>
          <w:rFonts w:eastAsia="Calibri"/>
          <w:b/>
          <w:lang w:eastAsia="en-US"/>
        </w:rPr>
        <w:t>Распределение акад. часов:</w:t>
      </w:r>
    </w:p>
    <w:p w:rsidR="000C06F2" w:rsidRPr="004873A5" w:rsidRDefault="000C06F2" w:rsidP="000C06F2">
      <w:pPr>
        <w:rPr>
          <w:rFonts w:eastAsia="Calibri"/>
          <w:b/>
          <w:lang w:eastAsia="en-US"/>
        </w:rPr>
      </w:pPr>
    </w:p>
    <w:p w:rsidR="000C06F2" w:rsidRPr="004873A5" w:rsidRDefault="000C06F2" w:rsidP="000C06F2">
      <w:pPr>
        <w:rPr>
          <w:rFonts w:eastAsia="Calibri"/>
          <w:lang w:eastAsia="en-US"/>
        </w:rPr>
      </w:pPr>
      <w:r w:rsidRPr="004873A5">
        <w:rPr>
          <w:rFonts w:eastAsia="Calibri"/>
          <w:b/>
          <w:lang w:eastAsia="en-US"/>
        </w:rPr>
        <w:t>Всего:</w:t>
      </w:r>
      <w:r>
        <w:rPr>
          <w:rFonts w:eastAsia="Calibri"/>
          <w:lang w:eastAsia="en-US"/>
        </w:rPr>
        <w:t xml:space="preserve"> </w:t>
      </w:r>
      <w:r w:rsidR="00184693">
        <w:rPr>
          <w:rFonts w:eastAsia="Calibri"/>
          <w:lang w:eastAsia="en-US"/>
        </w:rPr>
        <w:t>36</w:t>
      </w:r>
      <w:r>
        <w:rPr>
          <w:rFonts w:eastAsia="Calibri"/>
          <w:lang w:eastAsia="en-US"/>
        </w:rPr>
        <w:t xml:space="preserve"> </w:t>
      </w:r>
      <w:r w:rsidRPr="004873A5">
        <w:rPr>
          <w:rFonts w:eastAsia="Calibri"/>
          <w:lang w:eastAsia="en-US"/>
        </w:rPr>
        <w:t xml:space="preserve"> академических часа (включают: очное обучение,  региональный компонент, подготовку с участием некоммерческих организаций).</w:t>
      </w:r>
    </w:p>
    <w:p w:rsidR="000C06F2" w:rsidRPr="004873A5" w:rsidRDefault="000C06F2" w:rsidP="000C06F2"/>
    <w:p w:rsidR="000C06F2" w:rsidRPr="004873A5" w:rsidRDefault="000C06F2" w:rsidP="000C06F2">
      <w:pPr>
        <w:jc w:val="center"/>
        <w:rPr>
          <w:b/>
        </w:rPr>
        <w:sectPr w:rsidR="000C06F2" w:rsidRPr="004873A5" w:rsidSect="000C0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6F2" w:rsidRPr="00A00020" w:rsidRDefault="000C06F2" w:rsidP="000C06F2">
      <w:pPr>
        <w:jc w:val="center"/>
        <w:rPr>
          <w:b/>
        </w:rPr>
      </w:pPr>
      <w:r w:rsidRPr="004873A5">
        <w:rPr>
          <w:b/>
        </w:rPr>
        <w:lastRenderedPageBreak/>
        <w:t>РАБОЧАЯ</w:t>
      </w:r>
      <w:r w:rsidRPr="00A00020">
        <w:rPr>
          <w:b/>
        </w:rPr>
        <w:t xml:space="preserve"> </w:t>
      </w:r>
      <w:r w:rsidRPr="004873A5">
        <w:rPr>
          <w:b/>
        </w:rPr>
        <w:t>ПРОГРАММА</w:t>
      </w:r>
      <w:r w:rsidRPr="00A00020">
        <w:rPr>
          <w:b/>
        </w:rPr>
        <w:t xml:space="preserve"> </w:t>
      </w:r>
      <w:r w:rsidRPr="004873A5">
        <w:rPr>
          <w:b/>
        </w:rPr>
        <w:t>УЧЕБНОГО</w:t>
      </w:r>
      <w:r w:rsidRPr="00A00020">
        <w:rPr>
          <w:b/>
        </w:rPr>
        <w:t xml:space="preserve"> </w:t>
      </w:r>
      <w:r w:rsidRPr="004873A5">
        <w:rPr>
          <w:b/>
        </w:rPr>
        <w:t>МОДУЛЯ</w:t>
      </w:r>
      <w:r w:rsidRPr="00A00020">
        <w:rPr>
          <w:b/>
        </w:rPr>
        <w:t xml:space="preserve"> </w:t>
      </w:r>
      <w:r w:rsidR="00184693">
        <w:rPr>
          <w:b/>
        </w:rPr>
        <w:t>1</w:t>
      </w:r>
      <w:r w:rsidRPr="00A00020">
        <w:rPr>
          <w:b/>
        </w:rPr>
        <w:t>.</w:t>
      </w:r>
    </w:p>
    <w:p w:rsidR="000C06F2" w:rsidRPr="00C74D71" w:rsidRDefault="000C06F2" w:rsidP="000C06F2">
      <w:pPr>
        <w:jc w:val="center"/>
        <w:rPr>
          <w:b/>
        </w:rPr>
      </w:pPr>
      <w:r w:rsidRPr="00C74D71">
        <w:rPr>
          <w:b/>
        </w:rPr>
        <w:t>«Мониторниг состояния плода в родах»</w:t>
      </w:r>
    </w:p>
    <w:p w:rsidR="000C06F2" w:rsidRPr="004873A5" w:rsidRDefault="000C06F2" w:rsidP="000C06F2">
      <w:pPr>
        <w:ind w:left="720"/>
        <w:rPr>
          <w:b/>
        </w:rPr>
      </w:pPr>
    </w:p>
    <w:p w:rsidR="000C06F2" w:rsidRPr="004873A5" w:rsidRDefault="000C06F2" w:rsidP="000C06F2">
      <w:pPr>
        <w:rPr>
          <w:b/>
        </w:rPr>
      </w:pPr>
      <w:r>
        <w:rPr>
          <w:b/>
        </w:rPr>
        <w:t xml:space="preserve">Трудоемкость освоения: </w:t>
      </w:r>
      <w:r w:rsidRPr="004873A5">
        <w:rPr>
          <w:b/>
        </w:rPr>
        <w:t xml:space="preserve"> </w:t>
      </w:r>
      <w:r w:rsidR="00184693">
        <w:rPr>
          <w:b/>
        </w:rPr>
        <w:t>6</w:t>
      </w:r>
      <w:r>
        <w:rPr>
          <w:b/>
        </w:rPr>
        <w:t xml:space="preserve"> </w:t>
      </w:r>
      <w:r w:rsidRPr="004873A5">
        <w:rPr>
          <w:b/>
        </w:rPr>
        <w:t>академических час</w:t>
      </w:r>
      <w:r>
        <w:rPr>
          <w:b/>
        </w:rPr>
        <w:t>ов</w:t>
      </w:r>
      <w:r w:rsidRPr="004873A5">
        <w:rPr>
          <w:b/>
        </w:rPr>
        <w:t xml:space="preserve"> или </w:t>
      </w:r>
      <w:r w:rsidR="00184693">
        <w:rPr>
          <w:b/>
        </w:rPr>
        <w:t>6</w:t>
      </w:r>
      <w:r w:rsidRPr="004873A5">
        <w:rPr>
          <w:b/>
        </w:rPr>
        <w:t xml:space="preserve"> зачетных единиц.</w:t>
      </w:r>
    </w:p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rPr>
          <w:b/>
        </w:rPr>
      </w:pPr>
      <w:r w:rsidRPr="004873A5">
        <w:rPr>
          <w:b/>
        </w:rPr>
        <w:t xml:space="preserve">Перечень </w:t>
      </w:r>
      <w:r w:rsidRPr="004873A5">
        <w:t>знаний, умений врача акушера-гинеколога, обеспечивающих формирование профессиональных компетенций (см. п.4)</w:t>
      </w:r>
    </w:p>
    <w:p w:rsidR="000C06F2" w:rsidRPr="004873A5" w:rsidRDefault="000C06F2" w:rsidP="000C06F2">
      <w:pPr>
        <w:jc w:val="center"/>
      </w:pPr>
    </w:p>
    <w:p w:rsidR="000C06F2" w:rsidRDefault="000C06F2" w:rsidP="000C06F2">
      <w:pPr>
        <w:rPr>
          <w:u w:val="single"/>
        </w:rPr>
      </w:pPr>
      <w:r w:rsidRPr="004873A5">
        <w:rPr>
          <w:u w:val="single"/>
        </w:rPr>
        <w:t xml:space="preserve">По окончанию изучения учебного модуля </w:t>
      </w:r>
      <w:r w:rsidR="00732067">
        <w:rPr>
          <w:u w:val="single"/>
        </w:rPr>
        <w:t>1</w:t>
      </w:r>
      <w:r w:rsidRPr="004873A5">
        <w:rPr>
          <w:u w:val="single"/>
        </w:rPr>
        <w:t xml:space="preserve"> обучающийся должен знать:</w:t>
      </w:r>
    </w:p>
    <w:p w:rsidR="000C06F2" w:rsidRPr="003779B4" w:rsidRDefault="000C06F2" w:rsidP="000C06F2">
      <w:pPr>
        <w:pStyle w:val="ad"/>
        <w:numPr>
          <w:ilvl w:val="0"/>
          <w:numId w:val="28"/>
        </w:numPr>
        <w:rPr>
          <w:u w:val="single"/>
        </w:rPr>
      </w:pPr>
      <w:r>
        <w:t>Интерпретацию данных КТГ в родах</w:t>
      </w:r>
    </w:p>
    <w:p w:rsidR="000C06F2" w:rsidRPr="003779B4" w:rsidRDefault="000C06F2" w:rsidP="000C06F2">
      <w:pPr>
        <w:pStyle w:val="ad"/>
        <w:numPr>
          <w:ilvl w:val="0"/>
          <w:numId w:val="28"/>
        </w:numPr>
        <w:rPr>
          <w:u w:val="single"/>
        </w:rPr>
      </w:pPr>
      <w:r>
        <w:t>Показания для мониторинга состояние плода в родах</w:t>
      </w:r>
    </w:p>
    <w:p w:rsidR="000C06F2" w:rsidRDefault="000C06F2" w:rsidP="000C06F2">
      <w:pPr>
        <w:pStyle w:val="ad"/>
        <w:numPr>
          <w:ilvl w:val="0"/>
          <w:numId w:val="28"/>
        </w:numPr>
        <w:jc w:val="both"/>
        <w:rPr>
          <w:spacing w:val="-6"/>
        </w:rPr>
      </w:pPr>
      <w:r>
        <w:rPr>
          <w:spacing w:val="-6"/>
        </w:rPr>
        <w:t>Показания к и</w:t>
      </w:r>
      <w:r w:rsidRPr="003A0697">
        <w:rPr>
          <w:spacing w:val="-6"/>
        </w:rPr>
        <w:t>сследовани</w:t>
      </w:r>
      <w:r>
        <w:rPr>
          <w:spacing w:val="-6"/>
        </w:rPr>
        <w:t>ю</w:t>
      </w:r>
      <w:r w:rsidRPr="003A0697">
        <w:rPr>
          <w:spacing w:val="-6"/>
        </w:rPr>
        <w:t xml:space="preserve"> газов крови и лактата  из кожи </w:t>
      </w:r>
      <w:r>
        <w:rPr>
          <w:spacing w:val="-6"/>
        </w:rPr>
        <w:t>предлежащей части</w:t>
      </w:r>
      <w:r w:rsidRPr="003A0697">
        <w:rPr>
          <w:spacing w:val="-6"/>
        </w:rPr>
        <w:t xml:space="preserve"> плода</w:t>
      </w:r>
    </w:p>
    <w:p w:rsidR="000C06F2" w:rsidRPr="003A0697" w:rsidRDefault="000C06F2" w:rsidP="000C06F2">
      <w:pPr>
        <w:pStyle w:val="ad"/>
        <w:numPr>
          <w:ilvl w:val="0"/>
          <w:numId w:val="28"/>
        </w:numPr>
        <w:jc w:val="both"/>
        <w:rPr>
          <w:spacing w:val="-6"/>
        </w:rPr>
      </w:pPr>
      <w:r w:rsidRPr="003A0697">
        <w:rPr>
          <w:spacing w:val="-6"/>
        </w:rPr>
        <w:t xml:space="preserve">Методику забора крови </w:t>
      </w:r>
      <w:r>
        <w:rPr>
          <w:spacing w:val="-6"/>
        </w:rPr>
        <w:t xml:space="preserve"> для и</w:t>
      </w:r>
      <w:r w:rsidRPr="003A0697">
        <w:rPr>
          <w:spacing w:val="-6"/>
        </w:rPr>
        <w:t>сследовани</w:t>
      </w:r>
      <w:r>
        <w:rPr>
          <w:spacing w:val="-6"/>
        </w:rPr>
        <w:t>я</w:t>
      </w:r>
      <w:r w:rsidRPr="003A0697">
        <w:rPr>
          <w:spacing w:val="-6"/>
        </w:rPr>
        <w:t xml:space="preserve"> газов крови и лактата  из кожи  плода.</w:t>
      </w:r>
    </w:p>
    <w:p w:rsidR="000C06F2" w:rsidRPr="003A0697" w:rsidRDefault="000C06F2" w:rsidP="000C06F2">
      <w:pPr>
        <w:pStyle w:val="ad"/>
        <w:numPr>
          <w:ilvl w:val="0"/>
          <w:numId w:val="28"/>
        </w:numPr>
        <w:jc w:val="both"/>
        <w:rPr>
          <w:spacing w:val="-6"/>
        </w:rPr>
      </w:pPr>
      <w:r>
        <w:rPr>
          <w:spacing w:val="-6"/>
        </w:rPr>
        <w:t>Показания для родоразрешения</w:t>
      </w:r>
    </w:p>
    <w:p w:rsidR="000C06F2" w:rsidRPr="003779B4" w:rsidRDefault="000C06F2" w:rsidP="000C06F2">
      <w:pPr>
        <w:pStyle w:val="ad"/>
        <w:rPr>
          <w:u w:val="single"/>
        </w:rPr>
      </w:pPr>
    </w:p>
    <w:p w:rsidR="000C06F2" w:rsidRPr="004873A5" w:rsidRDefault="000C06F2" w:rsidP="000C06F2">
      <w:pPr>
        <w:rPr>
          <w:u w:val="single"/>
        </w:rPr>
      </w:pPr>
    </w:p>
    <w:p w:rsidR="000C06F2" w:rsidRPr="004873A5" w:rsidRDefault="000C06F2" w:rsidP="000C06F2">
      <w:pPr>
        <w:rPr>
          <w:u w:val="single"/>
        </w:rPr>
      </w:pPr>
      <w:r w:rsidRPr="004873A5">
        <w:rPr>
          <w:u w:val="single"/>
        </w:rPr>
        <w:t xml:space="preserve">По окончанию изучения учебного модуля </w:t>
      </w:r>
      <w:r w:rsidR="00732067">
        <w:rPr>
          <w:u w:val="single"/>
        </w:rPr>
        <w:t>1</w:t>
      </w:r>
      <w:r w:rsidRPr="004873A5">
        <w:rPr>
          <w:u w:val="single"/>
        </w:rPr>
        <w:t xml:space="preserve"> обучающийся должен уметь:</w:t>
      </w:r>
    </w:p>
    <w:p w:rsidR="000C06F2" w:rsidRDefault="000C06F2" w:rsidP="000C06F2">
      <w:pPr>
        <w:pStyle w:val="ad"/>
        <w:numPr>
          <w:ilvl w:val="0"/>
          <w:numId w:val="15"/>
        </w:numPr>
      </w:pPr>
      <w:r>
        <w:t>Интерпретировать  КТГ в родах</w:t>
      </w:r>
    </w:p>
    <w:p w:rsidR="000C06F2" w:rsidRPr="003A0697" w:rsidRDefault="000C06F2" w:rsidP="000C06F2">
      <w:pPr>
        <w:pStyle w:val="ad"/>
        <w:numPr>
          <w:ilvl w:val="0"/>
          <w:numId w:val="15"/>
        </w:numPr>
      </w:pPr>
      <w:r>
        <w:t xml:space="preserve">Выявлять показания для </w:t>
      </w:r>
      <w:r>
        <w:rPr>
          <w:spacing w:val="-6"/>
        </w:rPr>
        <w:t>и</w:t>
      </w:r>
      <w:r w:rsidRPr="003A0697">
        <w:rPr>
          <w:spacing w:val="-6"/>
        </w:rPr>
        <w:t>сследовани</w:t>
      </w:r>
      <w:r>
        <w:rPr>
          <w:spacing w:val="-6"/>
        </w:rPr>
        <w:t>я</w:t>
      </w:r>
      <w:r w:rsidRPr="003A0697">
        <w:rPr>
          <w:spacing w:val="-6"/>
        </w:rPr>
        <w:t xml:space="preserve"> газов крови и лактата  из кожи </w:t>
      </w:r>
      <w:r>
        <w:rPr>
          <w:spacing w:val="-6"/>
        </w:rPr>
        <w:t>предлежащей части</w:t>
      </w:r>
      <w:r w:rsidRPr="003A0697">
        <w:rPr>
          <w:spacing w:val="-6"/>
        </w:rPr>
        <w:t xml:space="preserve"> плода</w:t>
      </w:r>
    </w:p>
    <w:p w:rsidR="000C06F2" w:rsidRPr="004873A5" w:rsidRDefault="000C06F2" w:rsidP="000C06F2">
      <w:pPr>
        <w:pStyle w:val="ad"/>
        <w:numPr>
          <w:ilvl w:val="0"/>
          <w:numId w:val="15"/>
        </w:numPr>
      </w:pPr>
      <w:r>
        <w:t xml:space="preserve">Проводить </w:t>
      </w:r>
      <w:r w:rsidRPr="003A0697">
        <w:rPr>
          <w:spacing w:val="-6"/>
        </w:rPr>
        <w:t xml:space="preserve">забора крови </w:t>
      </w:r>
      <w:r>
        <w:rPr>
          <w:spacing w:val="-6"/>
        </w:rPr>
        <w:t xml:space="preserve"> для и</w:t>
      </w:r>
      <w:r w:rsidRPr="003A0697">
        <w:rPr>
          <w:spacing w:val="-6"/>
        </w:rPr>
        <w:t>сследовани</w:t>
      </w:r>
      <w:r>
        <w:rPr>
          <w:spacing w:val="-6"/>
        </w:rPr>
        <w:t>я</w:t>
      </w:r>
      <w:r w:rsidRPr="003A0697">
        <w:rPr>
          <w:spacing w:val="-6"/>
        </w:rPr>
        <w:t xml:space="preserve"> газов крови и лактата  из кожи </w:t>
      </w:r>
      <w:r>
        <w:rPr>
          <w:spacing w:val="-6"/>
        </w:rPr>
        <w:t>предлежащей части</w:t>
      </w:r>
      <w:r w:rsidRPr="003A0697">
        <w:rPr>
          <w:spacing w:val="-6"/>
        </w:rPr>
        <w:t xml:space="preserve"> плода</w:t>
      </w:r>
    </w:p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jc w:val="both"/>
        <w:rPr>
          <w:b/>
        </w:rPr>
      </w:pPr>
      <w:r w:rsidRPr="004873A5">
        <w:rPr>
          <w:b/>
        </w:rPr>
        <w:t>Содержание учебного модуля</w:t>
      </w:r>
      <w:r w:rsidR="00184693">
        <w:rPr>
          <w:b/>
        </w:rPr>
        <w:t xml:space="preserve"> 1</w:t>
      </w:r>
      <w:r w:rsidRPr="004873A5">
        <w:rPr>
          <w:b/>
        </w:rPr>
        <w:t xml:space="preserve">. </w:t>
      </w:r>
      <w:r w:rsidRPr="00C74D71">
        <w:rPr>
          <w:b/>
        </w:rPr>
        <w:t>«Мониторниг состояния плода в родах»</w:t>
      </w:r>
    </w:p>
    <w:p w:rsidR="000C06F2" w:rsidRPr="004873A5" w:rsidRDefault="000C06F2" w:rsidP="000C06F2"/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7937"/>
      </w:tblGrid>
      <w:tr w:rsidR="000C06F2" w:rsidRPr="004873A5" w:rsidTr="000C06F2">
        <w:trPr>
          <w:tblHeader/>
        </w:trPr>
        <w:tc>
          <w:tcPr>
            <w:tcW w:w="1845" w:type="dxa"/>
            <w:vAlign w:val="center"/>
          </w:tcPr>
          <w:p w:rsidR="000C06F2" w:rsidRPr="004873A5" w:rsidRDefault="000C06F2" w:rsidP="000C06F2">
            <w:pPr>
              <w:rPr>
                <w:rFonts w:eastAsia="Calibri"/>
                <w:b/>
                <w:lang w:eastAsia="en-US"/>
              </w:rPr>
            </w:pPr>
            <w:r w:rsidRPr="004873A5">
              <w:rPr>
                <w:rFonts w:eastAsia="Calibri"/>
                <w:b/>
                <w:lang w:eastAsia="en-US"/>
              </w:rPr>
              <w:t>Код</w:t>
            </w:r>
          </w:p>
        </w:tc>
        <w:tc>
          <w:tcPr>
            <w:tcW w:w="7937" w:type="dxa"/>
            <w:vAlign w:val="center"/>
          </w:tcPr>
          <w:p w:rsidR="000C06F2" w:rsidRPr="004873A5" w:rsidRDefault="000C06F2" w:rsidP="000C06F2">
            <w:pPr>
              <w:rPr>
                <w:rFonts w:eastAsia="Calibri"/>
                <w:b/>
                <w:lang w:eastAsia="en-US"/>
              </w:rPr>
            </w:pPr>
            <w:r w:rsidRPr="004873A5">
              <w:rPr>
                <w:rFonts w:eastAsia="Calibri"/>
                <w:b/>
                <w:lang w:eastAsia="en-US"/>
              </w:rPr>
              <w:t>Наименование тем, элементов и  т. д.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4873A5" w:rsidRDefault="00732067" w:rsidP="000C06F2">
            <w:r>
              <w:t>1</w:t>
            </w:r>
            <w:r w:rsidR="000C06F2" w:rsidRPr="004873A5">
              <w:t>.1</w:t>
            </w:r>
          </w:p>
        </w:tc>
        <w:tc>
          <w:tcPr>
            <w:tcW w:w="7937" w:type="dxa"/>
          </w:tcPr>
          <w:p w:rsidR="000C06F2" w:rsidRPr="00C74D71" w:rsidRDefault="000C06F2" w:rsidP="000C06F2">
            <w:pPr>
              <w:ind w:firstLine="31"/>
              <w:jc w:val="both"/>
              <w:rPr>
                <w:b/>
              </w:rPr>
            </w:pPr>
            <w:r w:rsidRPr="00C74D71">
              <w:rPr>
                <w:b/>
              </w:rPr>
              <w:t>Интерпретация данных КТГ в родах.</w:t>
            </w:r>
          </w:p>
          <w:p w:rsidR="000C06F2" w:rsidRDefault="000C06F2" w:rsidP="000C06F2">
            <w:pPr>
              <w:jc w:val="both"/>
            </w:pPr>
            <w:r>
              <w:t xml:space="preserve">Интерпретация результатов </w:t>
            </w:r>
            <w:r w:rsidRPr="00361158">
              <w:t xml:space="preserve">оценки состояния беременной </w:t>
            </w:r>
            <w:r>
              <w:t xml:space="preserve">и плода </w:t>
            </w:r>
            <w:r w:rsidRPr="00361158">
              <w:t>(клиниче</w:t>
            </w:r>
            <w:r>
              <w:t>ские, УЗИ</w:t>
            </w:r>
            <w:r w:rsidRPr="00361158">
              <w:t>, допплер</w:t>
            </w:r>
            <w:r>
              <w:t>ометрия, КТГ</w:t>
            </w:r>
            <w:r w:rsidRPr="00361158">
              <w:t>)</w:t>
            </w:r>
            <w:r>
              <w:t xml:space="preserve">. </w:t>
            </w:r>
          </w:p>
          <w:p w:rsidR="000C06F2" w:rsidRDefault="000C06F2" w:rsidP="000C06F2">
            <w:pPr>
              <w:jc w:val="both"/>
              <w:rPr>
                <w:spacing w:val="-6"/>
              </w:rPr>
            </w:pPr>
            <w:r w:rsidRPr="00670345">
              <w:rPr>
                <w:spacing w:val="-6"/>
              </w:rPr>
              <w:t>Мониторинг состояния плода в родах: аускультация сердцебиений плода</w:t>
            </w:r>
          </w:p>
          <w:p w:rsidR="000C06F2" w:rsidRPr="004873A5" w:rsidRDefault="000C06F2" w:rsidP="000C06F2">
            <w:r>
              <w:rPr>
                <w:spacing w:val="-6"/>
              </w:rPr>
              <w:t>П</w:t>
            </w:r>
            <w:r w:rsidRPr="00670345">
              <w:rPr>
                <w:spacing w:val="-6"/>
              </w:rPr>
              <w:t>роведение непрямой КТГ (сомнительная  и подозрительная  КТГ в родах  -  алгоритм действий</w:t>
            </w:r>
            <w:r>
              <w:rPr>
                <w:spacing w:val="-6"/>
              </w:rPr>
              <w:t>)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4873A5" w:rsidRDefault="00732067" w:rsidP="000C06F2">
            <w:r>
              <w:t>1</w:t>
            </w:r>
            <w:r w:rsidR="000C06F2" w:rsidRPr="004873A5">
              <w:t>.2</w:t>
            </w:r>
          </w:p>
        </w:tc>
        <w:tc>
          <w:tcPr>
            <w:tcW w:w="7937" w:type="dxa"/>
          </w:tcPr>
          <w:p w:rsidR="000C06F2" w:rsidRPr="00C74D71" w:rsidRDefault="000C06F2" w:rsidP="000C06F2">
            <w:pPr>
              <w:jc w:val="both"/>
              <w:rPr>
                <w:b/>
              </w:rPr>
            </w:pPr>
            <w:r w:rsidRPr="00C74D71">
              <w:rPr>
                <w:b/>
                <w:spacing w:val="-6"/>
              </w:rPr>
              <w:t>Определение в родах уровня газов крови  или лактата из предлежащей части плода</w:t>
            </w:r>
          </w:p>
          <w:p w:rsidR="000C06F2" w:rsidRPr="00946C29" w:rsidRDefault="000C06F2" w:rsidP="000C06F2">
            <w:pPr>
              <w:tabs>
                <w:tab w:val="left" w:pos="360"/>
              </w:tabs>
            </w:pPr>
            <w:r>
              <w:t>П</w:t>
            </w:r>
            <w:r w:rsidRPr="003E06F4">
              <w:t>оказани</w:t>
            </w:r>
            <w:r>
              <w:t>я</w:t>
            </w:r>
            <w:r w:rsidRPr="003E06F4">
              <w:t xml:space="preserve"> для проведения методики  взятия капиллярной крови из кожи предлежащей части плода</w:t>
            </w:r>
            <w:r>
              <w:t xml:space="preserve">. </w:t>
            </w:r>
            <w:r>
              <w:rPr>
                <w:spacing w:val="-6"/>
              </w:rPr>
              <w:t>Необходимый инструментарий и оборудование.  Методика проведения. противопоказания. Осложнения. Оформление информированного согласия.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4873A5" w:rsidRDefault="00732067" w:rsidP="000C06F2">
            <w:r>
              <w:t>1</w:t>
            </w:r>
            <w:r w:rsidR="000C06F2" w:rsidRPr="004873A5">
              <w:t>.3</w:t>
            </w:r>
          </w:p>
        </w:tc>
        <w:tc>
          <w:tcPr>
            <w:tcW w:w="7937" w:type="dxa"/>
          </w:tcPr>
          <w:p w:rsidR="000C06F2" w:rsidRPr="00F372F9" w:rsidRDefault="000C06F2" w:rsidP="000C06F2">
            <w:pPr>
              <w:rPr>
                <w:b/>
              </w:rPr>
            </w:pPr>
            <w:r w:rsidRPr="00F372F9">
              <w:rPr>
                <w:b/>
              </w:rPr>
              <w:t>Клиническое значение мониторинга плода в родах</w:t>
            </w:r>
          </w:p>
          <w:p w:rsidR="000C06F2" w:rsidRPr="004873A5" w:rsidRDefault="000C06F2" w:rsidP="000C06F2">
            <w:r>
              <w:t>Решение</w:t>
            </w:r>
            <w:r w:rsidRPr="005573D4">
              <w:t xml:space="preserve"> ситуационных задач с использованием манекенов</w:t>
            </w:r>
            <w:r>
              <w:t>, мониторов и медицинского оборудования.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4873A5" w:rsidRDefault="00732067" w:rsidP="000C06F2">
            <w:r>
              <w:t>1</w:t>
            </w:r>
            <w:r w:rsidR="000C06F2" w:rsidRPr="004873A5">
              <w:t>.</w:t>
            </w:r>
            <w:r w:rsidR="000C06F2">
              <w:t>4</w:t>
            </w:r>
          </w:p>
        </w:tc>
        <w:tc>
          <w:tcPr>
            <w:tcW w:w="7937" w:type="dxa"/>
          </w:tcPr>
          <w:p w:rsidR="000C06F2" w:rsidRPr="004873A5" w:rsidRDefault="000C06F2" w:rsidP="000C06F2">
            <w:pPr>
              <w:rPr>
                <w:b/>
                <w:bCs/>
                <w:spacing w:val="-6"/>
              </w:rPr>
            </w:pPr>
            <w:r w:rsidRPr="004873A5">
              <w:rPr>
                <w:b/>
                <w:bCs/>
                <w:spacing w:val="-6"/>
              </w:rPr>
              <w:t>Допплерометрия в оценке состояния плода</w:t>
            </w:r>
          </w:p>
          <w:p w:rsidR="000C06F2" w:rsidRPr="004873A5" w:rsidRDefault="000C06F2" w:rsidP="000C06F2">
            <w:pPr>
              <w:rPr>
                <w:spacing w:val="-6"/>
              </w:rPr>
            </w:pPr>
            <w:r w:rsidRPr="004873A5">
              <w:rPr>
                <w:spacing w:val="-6"/>
              </w:rPr>
              <w:t>Физические основы эффекта допплера.  Технология производства допплерометрии. Показатели допплерометрии. Степени нарушения маточно-плацентарного кровотока по данным допплерометрии.</w:t>
            </w:r>
          </w:p>
        </w:tc>
      </w:tr>
    </w:tbl>
    <w:p w:rsidR="000C06F2" w:rsidRPr="004873A5" w:rsidRDefault="000C06F2" w:rsidP="000C06F2">
      <w:pPr>
        <w:tabs>
          <w:tab w:val="left" w:pos="0"/>
        </w:tabs>
        <w:rPr>
          <w:b/>
        </w:rPr>
      </w:pPr>
    </w:p>
    <w:p w:rsidR="000C06F2" w:rsidRPr="004873A5" w:rsidRDefault="000C06F2" w:rsidP="000C06F2">
      <w:pPr>
        <w:tabs>
          <w:tab w:val="left" w:pos="0"/>
        </w:tabs>
        <w:rPr>
          <w:b/>
        </w:rPr>
      </w:pPr>
      <w:r w:rsidRPr="004873A5">
        <w:rPr>
          <w:b/>
        </w:rPr>
        <w:t xml:space="preserve">Тематика самостоятельной работы слушателей по учебному модулю </w:t>
      </w:r>
      <w:r w:rsidR="00184693">
        <w:rPr>
          <w:b/>
        </w:rPr>
        <w:t>1</w:t>
      </w:r>
      <w:r w:rsidRPr="004873A5">
        <w:rPr>
          <w:b/>
        </w:rPr>
        <w:t>:</w:t>
      </w:r>
    </w:p>
    <w:p w:rsidR="000C06F2" w:rsidRPr="001A166B" w:rsidRDefault="000C06F2" w:rsidP="000C06F2">
      <w:pPr>
        <w:tabs>
          <w:tab w:val="left" w:pos="0"/>
        </w:tabs>
        <w:jc w:val="both"/>
        <w:rPr>
          <w:rFonts w:eastAsiaTheme="minorEastAsia"/>
          <w:b/>
        </w:rPr>
      </w:pPr>
    </w:p>
    <w:p w:rsidR="000C06F2" w:rsidRDefault="000C06F2" w:rsidP="000C06F2">
      <w:pPr>
        <w:pStyle w:val="ad"/>
        <w:numPr>
          <w:ilvl w:val="0"/>
          <w:numId w:val="29"/>
        </w:numPr>
        <w:spacing w:line="276" w:lineRule="auto"/>
        <w:contextualSpacing w:val="0"/>
      </w:pPr>
      <w:r>
        <w:t>Возможности допплерометрии в акушерстве</w:t>
      </w:r>
    </w:p>
    <w:p w:rsidR="000C06F2" w:rsidRDefault="000C06F2" w:rsidP="000C06F2">
      <w:pPr>
        <w:pStyle w:val="ad"/>
        <w:numPr>
          <w:ilvl w:val="0"/>
          <w:numId w:val="29"/>
        </w:numPr>
        <w:spacing w:line="276" w:lineRule="auto"/>
        <w:contextualSpacing w:val="0"/>
      </w:pPr>
      <w:r>
        <w:t>Показания и сроки проведения КТГ</w:t>
      </w:r>
    </w:p>
    <w:p w:rsidR="000C06F2" w:rsidRDefault="000C06F2" w:rsidP="000C06F2">
      <w:pPr>
        <w:pStyle w:val="ad"/>
        <w:numPr>
          <w:ilvl w:val="0"/>
          <w:numId w:val="29"/>
        </w:numPr>
        <w:spacing w:line="276" w:lineRule="auto"/>
        <w:contextualSpacing w:val="0"/>
      </w:pPr>
      <w:r>
        <w:t>Основные диагностические критерии КТГ</w:t>
      </w:r>
    </w:p>
    <w:p w:rsidR="000C06F2" w:rsidRDefault="000C06F2" w:rsidP="000C06F2">
      <w:pPr>
        <w:pStyle w:val="ad"/>
        <w:numPr>
          <w:ilvl w:val="0"/>
          <w:numId w:val="29"/>
        </w:numPr>
        <w:spacing w:line="276" w:lineRule="auto"/>
        <w:contextualSpacing w:val="0"/>
      </w:pPr>
      <w:r>
        <w:lastRenderedPageBreak/>
        <w:t>Критерии угрожающего состояния плода при беременности, в родах</w:t>
      </w:r>
    </w:p>
    <w:p w:rsidR="000C06F2" w:rsidRDefault="000C06F2" w:rsidP="000C06F2">
      <w:pPr>
        <w:pStyle w:val="ad"/>
        <w:numPr>
          <w:ilvl w:val="0"/>
          <w:numId w:val="29"/>
        </w:numPr>
        <w:spacing w:line="276" w:lineRule="auto"/>
        <w:contextualSpacing w:val="0"/>
      </w:pPr>
      <w:r w:rsidRPr="00452011">
        <w:t>Показания, противопоказания и условия взятия капиллярной крови из кожи предлежащей части плода</w:t>
      </w:r>
    </w:p>
    <w:p w:rsidR="000C06F2" w:rsidRDefault="000C06F2" w:rsidP="000C06F2">
      <w:pPr>
        <w:pStyle w:val="ad"/>
        <w:numPr>
          <w:ilvl w:val="0"/>
          <w:numId w:val="29"/>
        </w:numPr>
        <w:spacing w:line="276" w:lineRule="auto"/>
        <w:contextualSpacing w:val="0"/>
      </w:pPr>
      <w:r>
        <w:t>Осложнения при проведении данной манипуляции</w:t>
      </w:r>
    </w:p>
    <w:p w:rsidR="000C06F2" w:rsidRPr="00A6217F" w:rsidRDefault="000C06F2" w:rsidP="000C06F2">
      <w:pPr>
        <w:pStyle w:val="ad"/>
        <w:spacing w:line="276" w:lineRule="auto"/>
        <w:ind w:left="1440"/>
        <w:contextualSpacing w:val="0"/>
      </w:pPr>
    </w:p>
    <w:p w:rsidR="000C06F2" w:rsidRPr="004873A5" w:rsidRDefault="000C06F2" w:rsidP="000C06F2">
      <w:pPr>
        <w:jc w:val="both"/>
        <w:rPr>
          <w:rFonts w:eastAsiaTheme="minorEastAsia"/>
          <w:b/>
        </w:rPr>
      </w:pPr>
    </w:p>
    <w:p w:rsidR="000C06F2" w:rsidRPr="001A166B" w:rsidRDefault="000C06F2" w:rsidP="000C06F2">
      <w:pPr>
        <w:jc w:val="both"/>
        <w:rPr>
          <w:rFonts w:eastAsiaTheme="minorEastAsia"/>
        </w:rPr>
      </w:pPr>
      <w:r w:rsidRPr="001A166B">
        <w:rPr>
          <w:rFonts w:eastAsiaTheme="minorEastAsia"/>
          <w:b/>
        </w:rPr>
        <w:t xml:space="preserve">Формы и методы контроля знаний слушателей (по модулю): </w:t>
      </w:r>
      <w:r w:rsidRPr="001A166B">
        <w:rPr>
          <w:rFonts w:eastAsiaTheme="minorEastAsia"/>
        </w:rPr>
        <w:t>рубежный контроль, компьютерное тестирование.</w:t>
      </w:r>
    </w:p>
    <w:p w:rsidR="000C06F2" w:rsidRPr="001A166B" w:rsidRDefault="000C06F2" w:rsidP="000C06F2">
      <w:pPr>
        <w:jc w:val="both"/>
        <w:rPr>
          <w:rFonts w:eastAsiaTheme="minorEastAsia"/>
        </w:rPr>
      </w:pPr>
    </w:p>
    <w:p w:rsidR="000C06F2" w:rsidRPr="001A166B" w:rsidRDefault="000C06F2" w:rsidP="000C06F2">
      <w:pPr>
        <w:jc w:val="both"/>
        <w:rPr>
          <w:rFonts w:eastAsia="Calibri"/>
          <w:b/>
          <w:lang w:eastAsia="en-US"/>
        </w:rPr>
      </w:pPr>
      <w:r w:rsidRPr="001A166B">
        <w:rPr>
          <w:rFonts w:eastAsia="Calibri"/>
          <w:b/>
          <w:lang w:eastAsia="en-US"/>
        </w:rPr>
        <w:t>Примеры оценочных материалов по результатам освоения учебного модуля</w:t>
      </w:r>
      <w:r>
        <w:rPr>
          <w:rFonts w:eastAsia="Calibri"/>
          <w:b/>
          <w:lang w:eastAsia="en-US"/>
        </w:rPr>
        <w:t xml:space="preserve"> </w:t>
      </w:r>
      <w:r w:rsidR="00184693">
        <w:rPr>
          <w:rFonts w:eastAsia="Calibri"/>
          <w:b/>
          <w:lang w:eastAsia="en-US"/>
        </w:rPr>
        <w:t>1</w:t>
      </w:r>
      <w:r w:rsidRPr="001A166B">
        <w:rPr>
          <w:rFonts w:eastAsia="Calibri"/>
          <w:b/>
          <w:lang w:eastAsia="en-US"/>
        </w:rPr>
        <w:t>:</w:t>
      </w:r>
    </w:p>
    <w:p w:rsidR="000C06F2" w:rsidRDefault="000C06F2" w:rsidP="000C06F2">
      <w:pPr>
        <w:jc w:val="both"/>
        <w:rPr>
          <w:rFonts w:eastAsiaTheme="minorEastAsia"/>
          <w:b/>
          <w:i/>
        </w:rPr>
      </w:pPr>
      <w:r w:rsidRPr="001A166B">
        <w:rPr>
          <w:rFonts w:eastAsiaTheme="minorEastAsia"/>
          <w:b/>
          <w:i/>
          <w:u w:val="single"/>
        </w:rPr>
        <w:t>Инструкция:</w:t>
      </w:r>
      <w:r w:rsidRPr="001A166B">
        <w:rPr>
          <w:rFonts w:eastAsiaTheme="minorEastAsia"/>
          <w:b/>
          <w:i/>
        </w:rPr>
        <w:t xml:space="preserve"> выберите один правильный ответ</w:t>
      </w:r>
    </w:p>
    <w:p w:rsidR="000C06F2" w:rsidRDefault="000C06F2" w:rsidP="000C06F2">
      <w:pPr>
        <w:jc w:val="both"/>
        <w:rPr>
          <w:rFonts w:eastAsiaTheme="minorEastAsia"/>
          <w:b/>
          <w:i/>
        </w:rPr>
      </w:pPr>
    </w:p>
    <w:p w:rsidR="000C06F2" w:rsidRPr="00AA2102" w:rsidRDefault="000C06F2" w:rsidP="000C06F2">
      <w:pPr>
        <w:pStyle w:val="ad"/>
      </w:pPr>
      <w:r>
        <w:rPr>
          <w:b/>
          <w:bCs/>
        </w:rPr>
        <w:t>10.</w:t>
      </w:r>
      <w:r w:rsidRPr="00AA2102">
        <w:rPr>
          <w:b/>
          <w:bCs/>
        </w:rPr>
        <w:t>Тестовые задания по теме:</w:t>
      </w:r>
    </w:p>
    <w:p w:rsidR="000C06F2" w:rsidRDefault="000C06F2" w:rsidP="000C06F2">
      <w:pPr>
        <w:rPr>
          <w:b/>
          <w:bCs/>
        </w:rPr>
      </w:pPr>
    </w:p>
    <w:p w:rsidR="000C06F2" w:rsidRDefault="000C06F2" w:rsidP="000C06F2">
      <w:pPr>
        <w:rPr>
          <w:b/>
          <w:bCs/>
        </w:rPr>
      </w:pP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00</w:t>
      </w:r>
      <w:r w:rsidRPr="00192183">
        <w:rPr>
          <w:rFonts w:ascii="TimesNewRomanPSMT" w:hAnsi="TimesNewRomanPSMT" w:cs="TimesNewRomanPSMT"/>
        </w:rPr>
        <w:t>1. О критическом состоянии плода свидетельствует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а) однонаправленный характер КЩС в плазме и эритроцитах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б) разнонаправленный характер КЩС в плазме и эритроцитах</w:t>
      </w:r>
    </w:p>
    <w:p w:rsidR="000C06F2" w:rsidRPr="00192183" w:rsidRDefault="000C06F2" w:rsidP="000C06F2">
      <w:pPr>
        <w:spacing w:line="360" w:lineRule="auto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в) определение КЩС не обязательно</w:t>
      </w:r>
    </w:p>
    <w:p w:rsidR="000C06F2" w:rsidRPr="00192183" w:rsidRDefault="000C06F2" w:rsidP="000C06F2">
      <w:pPr>
        <w:spacing w:line="360" w:lineRule="auto"/>
        <w:jc w:val="center"/>
        <w:rPr>
          <w:rFonts w:ascii="TimesNewRomanPSMT" w:hAnsi="TimesNewRomanPSMT" w:cs="TimesNewRomanPSMT"/>
        </w:rPr>
      </w:pP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00</w:t>
      </w:r>
      <w:r w:rsidRPr="00192183">
        <w:rPr>
          <w:rFonts w:ascii="TimesNewRomanPSMT" w:hAnsi="TimesNewRomanPSMT" w:cs="TimesNewRomanPSMT"/>
        </w:rPr>
        <w:t>2. При гипоксии плода ацидоз плазмы крови</w:t>
      </w:r>
    </w:p>
    <w:p w:rsidR="000C06F2" w:rsidRPr="00D85ECE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85ECE">
        <w:rPr>
          <w:rFonts w:ascii="TimesNewRomanPSMT" w:hAnsi="TimesNewRomanPSMT" w:cs="TimesNewRomanPSMT"/>
        </w:rPr>
        <w:t>а) нарастает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б) снижается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в) существенно не изменяется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г) изменяется также, как в эритроцитах</w:t>
      </w:r>
    </w:p>
    <w:p w:rsidR="000C06F2" w:rsidRPr="00192183" w:rsidRDefault="000C06F2" w:rsidP="000C06F2">
      <w:pPr>
        <w:spacing w:line="360" w:lineRule="auto"/>
        <w:jc w:val="center"/>
        <w:rPr>
          <w:b/>
          <w:bCs/>
        </w:rPr>
      </w:pP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00</w:t>
      </w:r>
      <w:r w:rsidRPr="00192183">
        <w:rPr>
          <w:rFonts w:ascii="TimesNewRomanPSMT" w:hAnsi="TimesNewRomanPSMT" w:cs="TimesNewRomanPSMT"/>
        </w:rPr>
        <w:t>3. Значительное снижение вариабельности базального ритма (частоты сердечных сокращений плода) при оценке кардиотокограммы</w:t>
      </w:r>
    </w:p>
    <w:p w:rsidR="000C06F2" w:rsidRPr="00D85ECE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85ECE">
        <w:rPr>
          <w:rFonts w:ascii="TimesNewRomanPSMT" w:hAnsi="TimesNewRomanPSMT" w:cs="TimesNewRomanPSMT"/>
        </w:rPr>
        <w:t>а) свидетельствует о гипоксии плода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б) свидетельствует об отсутствии гипоксии плода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в) не является существенным признаком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г) отражает задержку развития плода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00</w:t>
      </w:r>
      <w:r w:rsidRPr="00192183">
        <w:rPr>
          <w:rFonts w:ascii="TimesNewRomanPSMT" w:hAnsi="TimesNewRomanPSMT" w:cs="TimesNewRomanPSMT"/>
        </w:rPr>
        <w:t>4. Снижение мышечного тонуса у новорожденного обусловлено нарушением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а) кислотно-щелочного состояния крови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б) метаболизма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в) мозгового кровообращения</w:t>
      </w:r>
    </w:p>
    <w:p w:rsidR="000C06F2" w:rsidRPr="00D85ECE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85ECE">
        <w:rPr>
          <w:rFonts w:ascii="TimesNewRomanPSMT" w:hAnsi="TimesNewRomanPSMT" w:cs="TimesNewRomanPSMT"/>
        </w:rPr>
        <w:t>г) всего перечисленного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д) ничего из перечисленного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00</w:t>
      </w:r>
      <w:r w:rsidRPr="00192183">
        <w:rPr>
          <w:rFonts w:ascii="TimesNewRomanPSMT" w:hAnsi="TimesNewRomanPSMT" w:cs="TimesNewRomanPSMT"/>
        </w:rPr>
        <w:t>5. Стойкое повышение базальной частоты сердечных сокращений плода до 180 в минуту и более при головном предлежании</w:t>
      </w:r>
    </w:p>
    <w:p w:rsidR="000C06F2" w:rsidRPr="00D85ECE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85ECE">
        <w:rPr>
          <w:rFonts w:ascii="TimesNewRomanPSMT" w:hAnsi="TimesNewRomanPSMT" w:cs="TimesNewRomanPSMT"/>
        </w:rPr>
        <w:t>а) всегда считается признаком гипоксии плода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б) диагностического значения не имеет</w:t>
      </w:r>
    </w:p>
    <w:p w:rsidR="000C06F2" w:rsidRPr="00192183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в) не связано с гипоксией плода</w:t>
      </w:r>
    </w:p>
    <w:p w:rsidR="000C06F2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92183">
        <w:rPr>
          <w:rFonts w:ascii="TimesNewRomanPSMT" w:hAnsi="TimesNewRomanPSMT" w:cs="TimesNewRomanPSMT"/>
        </w:rPr>
        <w:t>г) свидетельствует о пороке развития плода</w:t>
      </w:r>
    </w:p>
    <w:p w:rsidR="000C06F2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F2611E" w:rsidRDefault="000C06F2" w:rsidP="000C06F2">
      <w:pPr>
        <w:spacing w:line="276" w:lineRule="auto"/>
      </w:pPr>
      <w:r>
        <w:t>006.</w:t>
      </w:r>
      <w:r w:rsidRPr="00F2611E">
        <w:t>Укажите основные параметры, оцениваемые при анализе КТГ:</w:t>
      </w:r>
    </w:p>
    <w:p w:rsidR="000C06F2" w:rsidRPr="00EB590D" w:rsidRDefault="000C06F2" w:rsidP="000C06F2">
      <w:pPr>
        <w:ind w:left="720"/>
      </w:pPr>
      <w:r>
        <w:lastRenderedPageBreak/>
        <w:t>а)</w:t>
      </w:r>
      <w:r w:rsidRPr="00EB590D">
        <w:t>базальный ритм ЧСС;</w:t>
      </w:r>
    </w:p>
    <w:p w:rsidR="000C06F2" w:rsidRPr="00EB590D" w:rsidRDefault="000C06F2" w:rsidP="000C06F2">
      <w:pPr>
        <w:ind w:left="720"/>
      </w:pPr>
      <w:r>
        <w:t xml:space="preserve">б) </w:t>
      </w:r>
      <w:r w:rsidRPr="00EB590D">
        <w:t>вариабельность базального ритма;</w:t>
      </w:r>
    </w:p>
    <w:p w:rsidR="000C06F2" w:rsidRPr="00EB590D" w:rsidRDefault="000C06F2" w:rsidP="000C06F2">
      <w:pPr>
        <w:ind w:left="720"/>
      </w:pPr>
      <w:r>
        <w:t xml:space="preserve">в) </w:t>
      </w:r>
      <w:r w:rsidRPr="00EB590D">
        <w:t>наличие и частота акцелераций;</w:t>
      </w:r>
    </w:p>
    <w:p w:rsidR="000C06F2" w:rsidRPr="00EB590D" w:rsidRDefault="000C06F2" w:rsidP="000C06F2">
      <w:pPr>
        <w:ind w:left="720"/>
      </w:pPr>
      <w:r>
        <w:t>г)</w:t>
      </w:r>
      <w:r w:rsidRPr="00EB590D">
        <w:t>наличие и частота децелераций;</w:t>
      </w:r>
    </w:p>
    <w:p w:rsidR="000C06F2" w:rsidRPr="00EB590D" w:rsidRDefault="000C06F2" w:rsidP="000C06F2">
      <w:pPr>
        <w:ind w:left="720"/>
      </w:pPr>
      <w:r>
        <w:t xml:space="preserve">д) </w:t>
      </w:r>
      <w:r w:rsidRPr="00EB590D">
        <w:t>все перечисленное.</w:t>
      </w:r>
    </w:p>
    <w:p w:rsidR="000C06F2" w:rsidRDefault="000C06F2" w:rsidP="000C06F2"/>
    <w:p w:rsidR="000C06F2" w:rsidRPr="00C33AAA" w:rsidRDefault="000C06F2" w:rsidP="000C06F2">
      <w:pPr>
        <w:pStyle w:val="ad"/>
        <w:spacing w:line="276" w:lineRule="auto"/>
        <w:ind w:left="644"/>
        <w:contextualSpacing w:val="0"/>
      </w:pPr>
      <w:r>
        <w:t xml:space="preserve">007 </w:t>
      </w:r>
      <w:r w:rsidRPr="00C33AAA">
        <w:t>Тактика врача в случае появления децелераций на кардиотокограмме при сроке беременности 41 нед и наличии «зрелой» шейки матки:</w:t>
      </w:r>
    </w:p>
    <w:p w:rsidR="000C06F2" w:rsidRPr="00EB590D" w:rsidRDefault="000C06F2" w:rsidP="000C06F2">
      <w:pPr>
        <w:ind w:left="720"/>
      </w:pPr>
      <w:r>
        <w:t xml:space="preserve">а) </w:t>
      </w:r>
      <w:r w:rsidRPr="00EB590D">
        <w:t>выполнение амниотомии и ведение родов под кардиомониторным контролем;</w:t>
      </w:r>
    </w:p>
    <w:p w:rsidR="000C06F2" w:rsidRDefault="000C06F2" w:rsidP="000C06F2">
      <w:pPr>
        <w:ind w:left="720"/>
      </w:pPr>
      <w:r>
        <w:t xml:space="preserve">б) </w:t>
      </w:r>
      <w:r w:rsidRPr="00EB590D">
        <w:t>лечение гипоксии плода с последующим динамическим КТГ;</w:t>
      </w:r>
    </w:p>
    <w:p w:rsidR="000C06F2" w:rsidRPr="00EB590D" w:rsidRDefault="000C06F2" w:rsidP="000C06F2">
      <w:pPr>
        <w:ind w:left="720"/>
      </w:pPr>
      <w:r>
        <w:t xml:space="preserve">в) </w:t>
      </w:r>
      <w:r w:rsidRPr="00EB590D">
        <w:t>родоразрешение путем кесарева сечения;</w:t>
      </w:r>
    </w:p>
    <w:p w:rsidR="000C06F2" w:rsidRPr="00EB590D" w:rsidRDefault="000C06F2" w:rsidP="000C06F2">
      <w:r>
        <w:t xml:space="preserve">            г)</w:t>
      </w:r>
      <w:r w:rsidRPr="00EB590D">
        <w:t>любое из перечисленного;</w:t>
      </w:r>
    </w:p>
    <w:p w:rsidR="000C06F2" w:rsidRDefault="000C06F2" w:rsidP="000C06F2">
      <w:pPr>
        <w:pStyle w:val="ad"/>
      </w:pPr>
    </w:p>
    <w:p w:rsidR="000C06F2" w:rsidRPr="00C33AAA" w:rsidRDefault="000C06F2" w:rsidP="000C06F2">
      <w:pPr>
        <w:pStyle w:val="ad"/>
        <w:spacing w:line="276" w:lineRule="auto"/>
        <w:ind w:left="644"/>
        <w:contextualSpacing w:val="0"/>
      </w:pPr>
      <w:r>
        <w:t>008.</w:t>
      </w:r>
      <w:r w:rsidRPr="00C33AAA">
        <w:t>К признакам гипоксии, по КТГ, относят:</w:t>
      </w:r>
    </w:p>
    <w:p w:rsidR="000C06F2" w:rsidRPr="00EB590D" w:rsidRDefault="000C06F2" w:rsidP="000C06F2">
      <w:pPr>
        <w:ind w:left="720"/>
      </w:pPr>
      <w:r>
        <w:t xml:space="preserve">а) </w:t>
      </w:r>
      <w:r w:rsidRPr="00EB590D">
        <w:t>базальный ритм менее 100 или более 170уд/мин;</w:t>
      </w:r>
    </w:p>
    <w:p w:rsidR="000C06F2" w:rsidRPr="00EB590D" w:rsidRDefault="000C06F2" w:rsidP="000C06F2">
      <w:pPr>
        <w:ind w:left="720"/>
      </w:pPr>
      <w:r>
        <w:t xml:space="preserve">б) </w:t>
      </w:r>
      <w:r w:rsidRPr="00EB590D">
        <w:t>базальный ритм 120-160 уд/мин;</w:t>
      </w:r>
    </w:p>
    <w:p w:rsidR="000C06F2" w:rsidRPr="00EB590D" w:rsidRDefault="000C06F2" w:rsidP="000C06F2">
      <w:pPr>
        <w:ind w:left="720"/>
      </w:pPr>
      <w:r>
        <w:t xml:space="preserve">в) </w:t>
      </w:r>
      <w:r w:rsidRPr="00EB590D">
        <w:t>наличие выраженных децелераций;</w:t>
      </w:r>
    </w:p>
    <w:p w:rsidR="000C06F2" w:rsidRPr="00EB590D" w:rsidRDefault="000C06F2" w:rsidP="000C06F2">
      <w:r>
        <w:t xml:space="preserve">             г)</w:t>
      </w:r>
      <w:r w:rsidRPr="00EB590D">
        <w:t>две и более акцелерации за 10 мин записи КТГ.</w:t>
      </w:r>
    </w:p>
    <w:p w:rsidR="000C06F2" w:rsidRDefault="000C06F2" w:rsidP="000C06F2">
      <w:pPr>
        <w:jc w:val="both"/>
      </w:pPr>
    </w:p>
    <w:p w:rsidR="000C06F2" w:rsidRPr="00764C95" w:rsidRDefault="000C06F2" w:rsidP="000C06F2">
      <w:pPr>
        <w:pStyle w:val="ad"/>
        <w:spacing w:line="276" w:lineRule="auto"/>
        <w:ind w:left="644"/>
        <w:contextualSpacing w:val="0"/>
      </w:pPr>
      <w:r>
        <w:t>009.</w:t>
      </w:r>
      <w:r w:rsidRPr="00764C95">
        <w:t>Основные критерии нормальной антенатальной КТГ:</w:t>
      </w:r>
    </w:p>
    <w:p w:rsidR="000C06F2" w:rsidRPr="00EB590D" w:rsidRDefault="000C06F2" w:rsidP="000C06F2">
      <w:pPr>
        <w:ind w:left="720"/>
      </w:pPr>
      <w:r>
        <w:t xml:space="preserve">а) </w:t>
      </w:r>
      <w:r w:rsidRPr="00EB590D">
        <w:t>базальный ритм 120-160 уд/мин;</w:t>
      </w:r>
    </w:p>
    <w:p w:rsidR="000C06F2" w:rsidRPr="00EB590D" w:rsidRDefault="000C06F2" w:rsidP="000C06F2">
      <w:pPr>
        <w:ind w:left="720"/>
      </w:pPr>
      <w:r>
        <w:t xml:space="preserve">б) </w:t>
      </w:r>
      <w:r w:rsidRPr="00EB590D">
        <w:t>вариабельность базального ритма менее 5 уд/мин за 40 мин записи;</w:t>
      </w:r>
    </w:p>
    <w:p w:rsidR="000C06F2" w:rsidRPr="00EB590D" w:rsidRDefault="000C06F2" w:rsidP="000C06F2">
      <w:pPr>
        <w:ind w:left="720"/>
      </w:pPr>
      <w:r>
        <w:t xml:space="preserve">в) </w:t>
      </w:r>
      <w:r w:rsidRPr="00EB590D">
        <w:t xml:space="preserve">наличие 2 и более акцелераций на протяжении 10 мин записи; </w:t>
      </w:r>
    </w:p>
    <w:p w:rsidR="000C06F2" w:rsidRPr="00EB590D" w:rsidRDefault="000C06F2" w:rsidP="000C06F2">
      <w:r>
        <w:t xml:space="preserve">             г)</w:t>
      </w:r>
      <w:r w:rsidRPr="00EB590D">
        <w:t>выраженные вариабельные децелерации.</w:t>
      </w:r>
    </w:p>
    <w:p w:rsidR="000C06F2" w:rsidRDefault="000C06F2" w:rsidP="000C06F2"/>
    <w:p w:rsidR="000C06F2" w:rsidRPr="00764C95" w:rsidRDefault="000C06F2" w:rsidP="000C06F2">
      <w:pPr>
        <w:pStyle w:val="ad"/>
        <w:spacing w:line="276" w:lineRule="auto"/>
        <w:ind w:left="644"/>
        <w:contextualSpacing w:val="0"/>
      </w:pPr>
      <w:r>
        <w:t>010.</w:t>
      </w:r>
      <w:r w:rsidRPr="00764C95">
        <w:t>Назовите современные методы оценки состояния плода:</w:t>
      </w:r>
    </w:p>
    <w:p w:rsidR="000C06F2" w:rsidRPr="00EB590D" w:rsidRDefault="000C06F2" w:rsidP="000C06F2">
      <w:pPr>
        <w:ind w:left="720"/>
      </w:pPr>
      <w:r>
        <w:t xml:space="preserve">а) </w:t>
      </w:r>
      <w:r w:rsidRPr="00EB590D">
        <w:t>кардиотокография;</w:t>
      </w:r>
    </w:p>
    <w:p w:rsidR="000C06F2" w:rsidRPr="00EB590D" w:rsidRDefault="000C06F2" w:rsidP="000C06F2">
      <w:pPr>
        <w:ind w:left="720"/>
      </w:pPr>
      <w:r>
        <w:t>б)</w:t>
      </w:r>
      <w:r w:rsidRPr="00EB590D">
        <w:t>УЗИ-фетометрия;</w:t>
      </w:r>
    </w:p>
    <w:p w:rsidR="000C06F2" w:rsidRPr="00EB590D" w:rsidRDefault="000C06F2" w:rsidP="000C06F2">
      <w:pPr>
        <w:ind w:left="720"/>
      </w:pPr>
      <w:r>
        <w:t>в)</w:t>
      </w:r>
      <w:r w:rsidRPr="00EB590D">
        <w:t>УЗС- исследование кровотока в сосудах матки и плода;</w:t>
      </w:r>
    </w:p>
    <w:p w:rsidR="000C06F2" w:rsidRPr="00EB590D" w:rsidRDefault="000C06F2" w:rsidP="000C06F2">
      <w:pPr>
        <w:ind w:left="720"/>
      </w:pPr>
      <w:r>
        <w:t xml:space="preserve">г) </w:t>
      </w:r>
      <w:r w:rsidRPr="00EB590D">
        <w:t>гормональные исследования;</w:t>
      </w:r>
    </w:p>
    <w:p w:rsidR="000C06F2" w:rsidRPr="00EB590D" w:rsidRDefault="000C06F2" w:rsidP="000C06F2">
      <w:r>
        <w:t xml:space="preserve">            д) </w:t>
      </w:r>
      <w:r w:rsidRPr="00EB590D">
        <w:t>все перечисленное.</w:t>
      </w:r>
    </w:p>
    <w:p w:rsidR="000C06F2" w:rsidRDefault="000C06F2" w:rsidP="000C06F2"/>
    <w:p w:rsidR="000C06F2" w:rsidRPr="00764C95" w:rsidRDefault="000C06F2" w:rsidP="000C06F2">
      <w:pPr>
        <w:pStyle w:val="ad"/>
        <w:spacing w:line="276" w:lineRule="auto"/>
        <w:ind w:left="644"/>
        <w:contextualSpacing w:val="0"/>
      </w:pPr>
      <w:r>
        <w:t>011.</w:t>
      </w:r>
      <w:r w:rsidRPr="00764C95">
        <w:t>Для острой гипоксии плода характерно:</w:t>
      </w:r>
    </w:p>
    <w:p w:rsidR="000C06F2" w:rsidRPr="00EB590D" w:rsidRDefault="000C06F2" w:rsidP="000C06F2">
      <w:pPr>
        <w:ind w:left="720"/>
      </w:pPr>
      <w:r>
        <w:t xml:space="preserve">а) </w:t>
      </w:r>
      <w:r w:rsidRPr="00EB590D">
        <w:t>ЧСС ниже 110 уд/мин;</w:t>
      </w:r>
    </w:p>
    <w:p w:rsidR="000C06F2" w:rsidRPr="00EB590D" w:rsidRDefault="000C06F2" w:rsidP="000C06F2">
      <w:pPr>
        <w:ind w:left="720"/>
      </w:pPr>
      <w:r>
        <w:t xml:space="preserve">б) </w:t>
      </w:r>
      <w:r w:rsidRPr="00EB590D">
        <w:t>аритмия;</w:t>
      </w:r>
    </w:p>
    <w:p w:rsidR="000C06F2" w:rsidRPr="00EB590D" w:rsidRDefault="000C06F2" w:rsidP="000C06F2">
      <w:pPr>
        <w:ind w:left="720"/>
      </w:pPr>
      <w:r>
        <w:t xml:space="preserve">в) </w:t>
      </w:r>
      <w:r w:rsidRPr="00EB590D">
        <w:t>глухость сердечных тонов;</w:t>
      </w:r>
    </w:p>
    <w:p w:rsidR="000C06F2" w:rsidRDefault="000C06F2" w:rsidP="000C06F2">
      <w:pPr>
        <w:ind w:left="720"/>
      </w:pPr>
      <w:r>
        <w:t xml:space="preserve">г) </w:t>
      </w:r>
      <w:r w:rsidRPr="00EB590D">
        <w:t>ЧСС 170-180 уд/мин;</w:t>
      </w:r>
    </w:p>
    <w:p w:rsidR="000C06F2" w:rsidRPr="00EB590D" w:rsidRDefault="000C06F2" w:rsidP="000C06F2">
      <w:r>
        <w:t xml:space="preserve">            д) </w:t>
      </w:r>
      <w:r w:rsidRPr="00EB590D">
        <w:t>все перечисленное.</w:t>
      </w:r>
    </w:p>
    <w:p w:rsidR="000C06F2" w:rsidRDefault="000C06F2" w:rsidP="000C06F2"/>
    <w:p w:rsidR="000C06F2" w:rsidRPr="00764C95" w:rsidRDefault="000C06F2" w:rsidP="000C06F2">
      <w:pPr>
        <w:spacing w:line="276" w:lineRule="auto"/>
      </w:pPr>
      <w:r>
        <w:t xml:space="preserve">012. </w:t>
      </w:r>
      <w:r w:rsidRPr="00764C95">
        <w:t xml:space="preserve">Возникновение стойкой брадикардии у плода во </w:t>
      </w:r>
      <w:r w:rsidRPr="00171574">
        <w:rPr>
          <w:lang w:val="en-US"/>
        </w:rPr>
        <w:t>II</w:t>
      </w:r>
      <w:r w:rsidRPr="00764C95">
        <w:t xml:space="preserve"> периоде родов является к:</w:t>
      </w:r>
    </w:p>
    <w:p w:rsidR="000C06F2" w:rsidRPr="00EB590D" w:rsidRDefault="000C06F2" w:rsidP="000C06F2">
      <w:pPr>
        <w:ind w:left="720"/>
      </w:pPr>
      <w:r>
        <w:t>а)</w:t>
      </w:r>
      <w:r w:rsidRPr="00EB590D">
        <w:t>оксигенотерапии;</w:t>
      </w:r>
    </w:p>
    <w:p w:rsidR="000C06F2" w:rsidRPr="00EB590D" w:rsidRDefault="000C06F2" w:rsidP="000C06F2">
      <w:pPr>
        <w:ind w:left="720"/>
      </w:pPr>
      <w:r>
        <w:t xml:space="preserve">б) </w:t>
      </w:r>
      <w:r w:rsidRPr="00EB590D">
        <w:t>кесареву сечению;</w:t>
      </w:r>
    </w:p>
    <w:p w:rsidR="000C06F2" w:rsidRPr="00EB590D" w:rsidRDefault="000C06F2" w:rsidP="000C06F2">
      <w:pPr>
        <w:ind w:left="720"/>
      </w:pPr>
      <w:r>
        <w:t xml:space="preserve">в) </w:t>
      </w:r>
      <w:r w:rsidRPr="00EB590D">
        <w:t>инфузии курантила</w:t>
      </w:r>
    </w:p>
    <w:p w:rsidR="000C06F2" w:rsidRDefault="000C06F2" w:rsidP="000C06F2">
      <w:pPr>
        <w:ind w:left="720"/>
      </w:pPr>
      <w:r>
        <w:t xml:space="preserve">г) </w:t>
      </w:r>
      <w:r w:rsidRPr="00EB590D">
        <w:t xml:space="preserve">наложению акушерских щипцов. </w:t>
      </w:r>
    </w:p>
    <w:p w:rsidR="000C06F2" w:rsidRDefault="000C06F2" w:rsidP="000C06F2">
      <w:pPr>
        <w:ind w:left="720"/>
      </w:pPr>
    </w:p>
    <w:p w:rsidR="000C06F2" w:rsidRPr="00104AF9" w:rsidRDefault="000C06F2" w:rsidP="000C06F2">
      <w:pPr>
        <w:pStyle w:val="af2"/>
      </w:pPr>
      <w:r>
        <w:rPr>
          <w:rFonts w:ascii="Arial" w:hAnsi="Arial" w:cs="Arial"/>
          <w:sz w:val="20"/>
          <w:szCs w:val="20"/>
        </w:rPr>
        <w:t> 013.</w:t>
      </w:r>
      <w:r w:rsidRPr="00104AF9">
        <w:t>Основной клинический признак острой гипоксии плода в родах:</w:t>
      </w:r>
    </w:p>
    <w:p w:rsidR="000C06F2" w:rsidRPr="00104AF9" w:rsidRDefault="000C06F2" w:rsidP="000C06F2">
      <w:pPr>
        <w:pStyle w:val="21"/>
        <w:ind w:left="720" w:firstLine="0"/>
        <w:jc w:val="both"/>
      </w:pPr>
      <w:r>
        <w:t xml:space="preserve">а) </w:t>
      </w:r>
      <w:r w:rsidRPr="00104AF9">
        <w:t>урежение сердцебиения плода до 100 уд/мин</w:t>
      </w:r>
    </w:p>
    <w:p w:rsidR="000C06F2" w:rsidRPr="00104AF9" w:rsidRDefault="000C06F2" w:rsidP="000C06F2">
      <w:pPr>
        <w:pStyle w:val="21"/>
        <w:ind w:left="720" w:firstLine="0"/>
        <w:jc w:val="both"/>
      </w:pPr>
      <w:r w:rsidRPr="00104AF9">
        <w:t xml:space="preserve"> </w:t>
      </w:r>
      <w:r>
        <w:t xml:space="preserve">б) </w:t>
      </w:r>
      <w:r w:rsidRPr="00104AF9">
        <w:t>появление мекония</w:t>
      </w:r>
    </w:p>
    <w:p w:rsidR="000C06F2" w:rsidRPr="00104AF9" w:rsidRDefault="000C06F2" w:rsidP="000C06F2">
      <w:pPr>
        <w:pStyle w:val="21"/>
        <w:ind w:left="720" w:firstLine="0"/>
        <w:jc w:val="both"/>
      </w:pPr>
      <w:r w:rsidRPr="00104AF9">
        <w:t xml:space="preserve"> </w:t>
      </w:r>
      <w:r>
        <w:t xml:space="preserve">в) </w:t>
      </w:r>
      <w:r w:rsidRPr="00104AF9">
        <w:t>глухость тонов сердца плода</w:t>
      </w:r>
    </w:p>
    <w:p w:rsidR="000C06F2" w:rsidRPr="00104AF9" w:rsidRDefault="000C06F2" w:rsidP="000C06F2">
      <w:pPr>
        <w:pStyle w:val="21"/>
        <w:ind w:left="720" w:firstLine="0"/>
        <w:jc w:val="both"/>
      </w:pPr>
      <w:r w:rsidRPr="00104AF9">
        <w:t xml:space="preserve"> </w:t>
      </w:r>
      <w:r>
        <w:t xml:space="preserve">г) </w:t>
      </w:r>
      <w:r w:rsidRPr="00104AF9">
        <w:t>учащение сердцебиения плода до 150 уд/мин и более</w:t>
      </w:r>
    </w:p>
    <w:p w:rsidR="000C06F2" w:rsidRPr="00104AF9" w:rsidRDefault="000C06F2" w:rsidP="000C06F2">
      <w:pPr>
        <w:pStyle w:val="21"/>
        <w:ind w:left="720" w:firstLine="0"/>
        <w:jc w:val="both"/>
      </w:pPr>
      <w:r>
        <w:t>д)</w:t>
      </w:r>
      <w:r w:rsidRPr="00104AF9">
        <w:t>отсутствие шевеления плода</w:t>
      </w:r>
    </w:p>
    <w:p w:rsidR="000C06F2" w:rsidRDefault="000C06F2" w:rsidP="000C06F2">
      <w:pPr>
        <w:ind w:left="142"/>
      </w:pPr>
    </w:p>
    <w:p w:rsidR="000C06F2" w:rsidRPr="00163D2A" w:rsidRDefault="000C06F2" w:rsidP="000C06F2">
      <w:pPr>
        <w:spacing w:line="276" w:lineRule="auto"/>
      </w:pPr>
      <w:r>
        <w:t xml:space="preserve">014. </w:t>
      </w:r>
      <w:r w:rsidRPr="00163D2A">
        <w:t xml:space="preserve">Протокол ДМ в </w:t>
      </w:r>
      <w:r w:rsidRPr="00B41E86">
        <w:rPr>
          <w:lang w:val="en-US"/>
        </w:rPr>
        <w:t>III</w:t>
      </w:r>
      <w:r w:rsidRPr="00163D2A">
        <w:t xml:space="preserve"> триместре включает исследование скорости кровотока в сосудах</w:t>
      </w:r>
    </w:p>
    <w:p w:rsidR="000C06F2" w:rsidRPr="00650CE3" w:rsidRDefault="000C06F2" w:rsidP="000C06F2">
      <w:pPr>
        <w:ind w:left="720"/>
      </w:pPr>
      <w:r>
        <w:t xml:space="preserve">а) </w:t>
      </w:r>
      <w:r w:rsidRPr="00650CE3">
        <w:t>Аорте</w:t>
      </w:r>
    </w:p>
    <w:p w:rsidR="000C06F2" w:rsidRPr="00650CE3" w:rsidRDefault="000C06F2" w:rsidP="000C06F2">
      <w:pPr>
        <w:ind w:left="720"/>
      </w:pPr>
      <w:r>
        <w:t xml:space="preserve">б) </w:t>
      </w:r>
      <w:r w:rsidRPr="00650CE3">
        <w:t>Артерии пуповины</w:t>
      </w:r>
    </w:p>
    <w:p w:rsidR="000C06F2" w:rsidRPr="00650CE3" w:rsidRDefault="000C06F2" w:rsidP="000C06F2">
      <w:pPr>
        <w:ind w:left="720"/>
      </w:pPr>
      <w:r>
        <w:t xml:space="preserve">в) </w:t>
      </w:r>
      <w:r w:rsidRPr="00650CE3">
        <w:t>Маточных артериях</w:t>
      </w:r>
    </w:p>
    <w:p w:rsidR="000C06F2" w:rsidRPr="00650CE3" w:rsidRDefault="000C06F2" w:rsidP="000C06F2">
      <w:pPr>
        <w:ind w:left="720"/>
      </w:pPr>
      <w:r>
        <w:t xml:space="preserve">г) </w:t>
      </w:r>
      <w:r w:rsidRPr="00650CE3">
        <w:t>Почечных артериях</w:t>
      </w:r>
    </w:p>
    <w:p w:rsidR="000C06F2" w:rsidRPr="000E4068" w:rsidRDefault="000C06F2" w:rsidP="000C06F2">
      <w:pPr>
        <w:ind w:left="720"/>
      </w:pPr>
      <w:r>
        <w:t xml:space="preserve">д) </w:t>
      </w:r>
      <w:r w:rsidRPr="000E4068">
        <w:t>Средней мозговой артерии</w:t>
      </w:r>
    </w:p>
    <w:p w:rsidR="000C06F2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Default="000C06F2" w:rsidP="000C06F2">
      <w:pPr>
        <w:jc w:val="both"/>
        <w:rPr>
          <w:rFonts w:eastAsiaTheme="minorEastAsia"/>
          <w:b/>
          <w:i/>
        </w:rPr>
      </w:pPr>
    </w:p>
    <w:p w:rsidR="000C06F2" w:rsidRDefault="000C06F2" w:rsidP="000C06F2">
      <w:pPr>
        <w:jc w:val="both"/>
        <w:rPr>
          <w:rFonts w:eastAsiaTheme="minorEastAsia"/>
          <w:b/>
          <w:i/>
        </w:rPr>
      </w:pPr>
    </w:p>
    <w:p w:rsidR="000C06F2" w:rsidRDefault="000C06F2" w:rsidP="000C06F2">
      <w:pPr>
        <w:jc w:val="both"/>
        <w:rPr>
          <w:rFonts w:eastAsiaTheme="minorEastAsia"/>
          <w:b/>
        </w:rPr>
      </w:pPr>
      <w:r w:rsidRPr="00BA60AF">
        <w:rPr>
          <w:rFonts w:eastAsiaTheme="minorEastAsia"/>
          <w:b/>
        </w:rPr>
        <w:t>Ответы: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001 – а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A60AF">
        <w:rPr>
          <w:rFonts w:ascii="TimesNewRomanPSMT" w:eastAsiaTheme="minorHAnsi" w:hAnsi="TimesNewRomanPSMT" w:cs="TimesNewRomanPSMT"/>
          <w:lang w:eastAsia="en-US"/>
        </w:rPr>
        <w:t>002 –</w:t>
      </w:r>
      <w:r>
        <w:rPr>
          <w:rFonts w:ascii="TimesNewRomanPSMT" w:eastAsiaTheme="minorHAnsi" w:hAnsi="TimesNewRomanPSMT" w:cs="TimesNewRomanPSMT"/>
          <w:lang w:eastAsia="en-US"/>
        </w:rPr>
        <w:t>а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A60AF">
        <w:rPr>
          <w:rFonts w:ascii="TimesNewRomanPSMT" w:eastAsiaTheme="minorHAnsi" w:hAnsi="TimesNewRomanPSMT" w:cs="TimesNewRomanPSMT"/>
          <w:lang w:eastAsia="en-US"/>
        </w:rPr>
        <w:t>003 –</w:t>
      </w:r>
      <w:r>
        <w:rPr>
          <w:rFonts w:ascii="TimesNewRomanPSMT" w:eastAsiaTheme="minorHAnsi" w:hAnsi="TimesNewRomanPSMT" w:cs="TimesNewRomanPSMT"/>
          <w:lang w:eastAsia="en-US"/>
        </w:rPr>
        <w:t>а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A60AF">
        <w:rPr>
          <w:rFonts w:ascii="TimesNewRomanPSMT" w:eastAsiaTheme="minorHAnsi" w:hAnsi="TimesNewRomanPSMT" w:cs="TimesNewRomanPSMT"/>
          <w:lang w:eastAsia="en-US"/>
        </w:rPr>
        <w:t>004 –</w:t>
      </w:r>
      <w:r>
        <w:rPr>
          <w:rFonts w:ascii="TimesNewRomanPSMT" w:eastAsiaTheme="minorHAnsi" w:hAnsi="TimesNewRomanPSMT" w:cs="TimesNewRomanPSMT"/>
          <w:lang w:eastAsia="en-US"/>
        </w:rPr>
        <w:t>г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A60AF">
        <w:rPr>
          <w:rFonts w:ascii="TimesNewRomanPSMT" w:eastAsiaTheme="minorHAnsi" w:hAnsi="TimesNewRomanPSMT" w:cs="TimesNewRomanPSMT"/>
          <w:lang w:eastAsia="en-US"/>
        </w:rPr>
        <w:t xml:space="preserve">005 – </w:t>
      </w:r>
      <w:r>
        <w:rPr>
          <w:rFonts w:ascii="TimesNewRomanPSMT" w:eastAsiaTheme="minorHAnsi" w:hAnsi="TimesNewRomanPSMT" w:cs="TimesNewRomanPSMT"/>
          <w:lang w:eastAsia="en-US"/>
        </w:rPr>
        <w:t>а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A60AF">
        <w:rPr>
          <w:rFonts w:ascii="TimesNewRomanPSMT" w:eastAsiaTheme="minorHAnsi" w:hAnsi="TimesNewRomanPSMT" w:cs="TimesNewRomanPSMT"/>
          <w:lang w:eastAsia="en-US"/>
        </w:rPr>
        <w:t xml:space="preserve">006 – </w:t>
      </w:r>
      <w:r>
        <w:rPr>
          <w:rFonts w:ascii="TimesNewRomanPSMT" w:eastAsiaTheme="minorHAnsi" w:hAnsi="TimesNewRomanPSMT" w:cs="TimesNewRomanPSMT"/>
          <w:lang w:eastAsia="en-US"/>
        </w:rPr>
        <w:t>д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A60AF">
        <w:rPr>
          <w:rFonts w:ascii="TimesNewRomanPSMT" w:eastAsiaTheme="minorHAnsi" w:hAnsi="TimesNewRomanPSMT" w:cs="TimesNewRomanPSMT"/>
          <w:lang w:eastAsia="en-US"/>
        </w:rPr>
        <w:t xml:space="preserve">007 – </w:t>
      </w:r>
      <w:r>
        <w:rPr>
          <w:rFonts w:ascii="TimesNewRomanPSMT" w:eastAsiaTheme="minorHAnsi" w:hAnsi="TimesNewRomanPSMT" w:cs="TimesNewRomanPSMT"/>
          <w:lang w:eastAsia="en-US"/>
        </w:rPr>
        <w:t>а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A60AF">
        <w:rPr>
          <w:rFonts w:ascii="TimesNewRomanPSMT" w:eastAsiaTheme="minorHAnsi" w:hAnsi="TimesNewRomanPSMT" w:cs="TimesNewRomanPSMT"/>
          <w:lang w:eastAsia="en-US"/>
        </w:rPr>
        <w:t xml:space="preserve">008 – </w:t>
      </w:r>
      <w:r>
        <w:rPr>
          <w:rFonts w:ascii="TimesNewRomanPSMT" w:eastAsiaTheme="minorHAnsi" w:hAnsi="TimesNewRomanPSMT" w:cs="TimesNewRomanPSMT"/>
          <w:lang w:eastAsia="en-US"/>
        </w:rPr>
        <w:t>в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009 – в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A60AF">
        <w:rPr>
          <w:rFonts w:ascii="TimesNewRomanPSMT" w:eastAsiaTheme="minorHAnsi" w:hAnsi="TimesNewRomanPSMT" w:cs="TimesNewRomanPSMT"/>
          <w:lang w:eastAsia="en-US"/>
        </w:rPr>
        <w:t xml:space="preserve">010 – </w:t>
      </w:r>
      <w:r>
        <w:rPr>
          <w:rFonts w:ascii="TimesNewRomanPSMT" w:eastAsiaTheme="minorHAnsi" w:hAnsi="TimesNewRomanPSMT" w:cs="TimesNewRomanPSMT"/>
          <w:lang w:eastAsia="en-US"/>
        </w:rPr>
        <w:t>д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A60AF">
        <w:rPr>
          <w:rFonts w:ascii="TimesNewRomanPSMT" w:eastAsiaTheme="minorHAnsi" w:hAnsi="TimesNewRomanPSMT" w:cs="TimesNewRomanPSMT"/>
          <w:lang w:eastAsia="en-US"/>
        </w:rPr>
        <w:t xml:space="preserve">011 – </w:t>
      </w:r>
      <w:r>
        <w:rPr>
          <w:rFonts w:ascii="TimesNewRomanPSMT" w:eastAsiaTheme="minorHAnsi" w:hAnsi="TimesNewRomanPSMT" w:cs="TimesNewRomanPSMT"/>
          <w:lang w:eastAsia="en-US"/>
        </w:rPr>
        <w:t>д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012 – г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A60AF">
        <w:rPr>
          <w:rFonts w:ascii="TimesNewRomanPSMT" w:eastAsiaTheme="minorHAnsi" w:hAnsi="TimesNewRomanPSMT" w:cs="TimesNewRomanPSMT"/>
          <w:lang w:eastAsia="en-US"/>
        </w:rPr>
        <w:t>013 –</w:t>
      </w:r>
      <w:r>
        <w:rPr>
          <w:rFonts w:ascii="TimesNewRomanPSMT" w:eastAsiaTheme="minorHAnsi" w:hAnsi="TimesNewRomanPSMT" w:cs="TimesNewRomanPSMT"/>
          <w:lang w:eastAsia="en-US"/>
        </w:rPr>
        <w:t>б</w:t>
      </w:r>
    </w:p>
    <w:p w:rsidR="000C06F2" w:rsidRPr="00BA60AF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014 – в</w:t>
      </w:r>
    </w:p>
    <w:p w:rsidR="000C06F2" w:rsidRPr="00BA60AF" w:rsidRDefault="000C06F2" w:rsidP="000C06F2">
      <w:pPr>
        <w:jc w:val="both"/>
        <w:rPr>
          <w:rFonts w:eastAsiaTheme="minorEastAsia"/>
        </w:rPr>
      </w:pPr>
    </w:p>
    <w:p w:rsidR="000C06F2" w:rsidRPr="004873A5" w:rsidRDefault="000C06F2" w:rsidP="000C06F2">
      <w:pPr>
        <w:jc w:val="center"/>
        <w:rPr>
          <w:rFonts w:eastAsiaTheme="minorEastAsia"/>
          <w:b/>
        </w:rPr>
      </w:pPr>
    </w:p>
    <w:p w:rsidR="000C06F2" w:rsidRPr="004873A5" w:rsidRDefault="000C06F2" w:rsidP="000C06F2">
      <w:pPr>
        <w:jc w:val="center"/>
        <w:rPr>
          <w:rFonts w:eastAsiaTheme="minorEastAsia"/>
          <w:b/>
        </w:rPr>
      </w:pPr>
    </w:p>
    <w:p w:rsidR="000C06F2" w:rsidRPr="00B94F1D" w:rsidRDefault="000C06F2" w:rsidP="000C06F2">
      <w:pPr>
        <w:jc w:val="center"/>
        <w:rPr>
          <w:rFonts w:eastAsiaTheme="minorEastAsia"/>
          <w:b/>
        </w:rPr>
      </w:pPr>
      <w:r w:rsidRPr="00B94F1D">
        <w:rPr>
          <w:rFonts w:eastAsiaTheme="minorEastAsia"/>
          <w:b/>
        </w:rPr>
        <w:t xml:space="preserve">Литература к учебному модулю </w:t>
      </w:r>
      <w:r w:rsidR="00184693">
        <w:rPr>
          <w:rFonts w:eastAsiaTheme="minorEastAsia"/>
          <w:b/>
        </w:rPr>
        <w:t>1</w:t>
      </w:r>
    </w:p>
    <w:p w:rsidR="000C06F2" w:rsidRPr="00D642B8" w:rsidRDefault="000C06F2" w:rsidP="000C06F2">
      <w:pPr>
        <w:jc w:val="both"/>
        <w:rPr>
          <w:b/>
        </w:rPr>
      </w:pPr>
      <w:r w:rsidRPr="00D642B8">
        <w:rPr>
          <w:b/>
        </w:rPr>
        <w:t xml:space="preserve">основная: </w:t>
      </w:r>
    </w:p>
    <w:p w:rsidR="000C06F2" w:rsidRPr="004873A5" w:rsidRDefault="000C06F2" w:rsidP="000C06F2">
      <w:pPr>
        <w:jc w:val="both"/>
      </w:pPr>
    </w:p>
    <w:p w:rsidR="000C06F2" w:rsidRPr="00AC1EB2" w:rsidRDefault="000C06F2" w:rsidP="000C06F2">
      <w:pPr>
        <w:pStyle w:val="ad"/>
        <w:numPr>
          <w:ilvl w:val="0"/>
          <w:numId w:val="30"/>
        </w:numPr>
        <w:spacing w:line="276" w:lineRule="auto"/>
        <w:contextualSpacing w:val="0"/>
      </w:pPr>
      <w:r w:rsidRPr="00AC1EB2">
        <w:rPr>
          <w:b/>
          <w:bCs/>
        </w:rPr>
        <w:t>Акушерство</w:t>
      </w:r>
      <w:r w:rsidRPr="00AC1EB2">
        <w:t>: нац. рук./ Ред. Э.К. Айламазян, Ред. В.И. Кулаков, Ред. В.Е. Радзинский, Ред. Г.М. Савельева. - М.: ГЭОТАР-Медиа, 2007. - 1200 с. - (Национальные руководства)</w:t>
      </w:r>
    </w:p>
    <w:p w:rsidR="000C06F2" w:rsidRPr="00AC1EB2" w:rsidRDefault="000C06F2" w:rsidP="000C06F2">
      <w:pPr>
        <w:pStyle w:val="ad"/>
        <w:numPr>
          <w:ilvl w:val="0"/>
          <w:numId w:val="30"/>
        </w:numPr>
        <w:spacing w:line="276" w:lineRule="auto"/>
        <w:contextualSpacing w:val="0"/>
      </w:pPr>
      <w:r w:rsidRPr="00AC1EB2">
        <w:rPr>
          <w:b/>
          <w:bCs/>
        </w:rPr>
        <w:t>Клинические рекомендации</w:t>
      </w:r>
      <w:r w:rsidRPr="00AC1EB2">
        <w:t>. Акушерство и гинекология. 2006/ Ред. В.И. Кулаков. - М.: ГЭОТАР-Медиа, 2006. - 497 с</w:t>
      </w:r>
    </w:p>
    <w:p w:rsidR="000C06F2" w:rsidRDefault="000C06F2" w:rsidP="000C06F2">
      <w:pPr>
        <w:pStyle w:val="ad"/>
        <w:numPr>
          <w:ilvl w:val="0"/>
          <w:numId w:val="30"/>
        </w:numPr>
        <w:spacing w:line="276" w:lineRule="auto"/>
        <w:contextualSpacing w:val="0"/>
      </w:pPr>
      <w:r w:rsidRPr="00AC1EB2">
        <w:rPr>
          <w:b/>
          <w:bCs/>
        </w:rPr>
        <w:t>Руководство по амбулаторно-поликлинической помощи</w:t>
      </w:r>
      <w:r w:rsidRPr="00AC1EB2">
        <w:t xml:space="preserve"> в акушерстве и гинекологии: с прил. на компакт-диске: рек. МИНЗДРАВСОЦРАЗВИТИЯ РФ для врачей женских консультаций/ Ред. В.И. Кулаков, Ред. В.Н. Прилепская, Ред. В.Е. Радзинский. - М.: ГЭОТАР-Медиа, 2006. - 1030 с</w:t>
      </w:r>
    </w:p>
    <w:p w:rsidR="000C06F2" w:rsidRPr="006D43C5" w:rsidRDefault="000C06F2" w:rsidP="000C06F2">
      <w:pPr>
        <w:pStyle w:val="ad"/>
        <w:numPr>
          <w:ilvl w:val="0"/>
          <w:numId w:val="30"/>
        </w:numPr>
        <w:spacing w:line="276" w:lineRule="auto"/>
        <w:contextualSpacing w:val="0"/>
      </w:pPr>
      <w:r>
        <w:t>Клинические рекомендации  «Определение лактата крови из предлежащей части плода», НЦАГиП им. Академика В.И. Кулакова Минздрава России г. Москва, 2014</w:t>
      </w:r>
    </w:p>
    <w:p w:rsidR="000C06F2" w:rsidRPr="00AC1EB2" w:rsidRDefault="000C06F2" w:rsidP="000C06F2">
      <w:pPr>
        <w:spacing w:line="276" w:lineRule="auto"/>
        <w:ind w:left="360"/>
      </w:pPr>
    </w:p>
    <w:p w:rsidR="000C06F2" w:rsidRPr="004873A5" w:rsidRDefault="000C06F2" w:rsidP="000C06F2">
      <w:pPr>
        <w:jc w:val="both"/>
      </w:pPr>
    </w:p>
    <w:p w:rsidR="000C06F2" w:rsidRPr="00D642B8" w:rsidRDefault="000C06F2" w:rsidP="000C06F2">
      <w:pPr>
        <w:jc w:val="both"/>
        <w:rPr>
          <w:b/>
        </w:rPr>
      </w:pPr>
      <w:r w:rsidRPr="00D642B8">
        <w:rPr>
          <w:b/>
        </w:rPr>
        <w:t>дополнительная:</w:t>
      </w:r>
    </w:p>
    <w:p w:rsidR="000C06F2" w:rsidRPr="00C43B25" w:rsidRDefault="000C06F2" w:rsidP="000C06F2">
      <w:pPr>
        <w:numPr>
          <w:ilvl w:val="0"/>
          <w:numId w:val="31"/>
        </w:numPr>
        <w:jc w:val="both"/>
      </w:pPr>
      <w:r w:rsidRPr="00305847">
        <w:rPr>
          <w:b/>
          <w:bCs/>
        </w:rPr>
        <w:t>Дубиле Питер М.</w:t>
      </w:r>
      <w:r w:rsidRPr="00305847">
        <w:t xml:space="preserve"> </w:t>
      </w:r>
      <w:r w:rsidRPr="00C43B25">
        <w:t>Атлас по ультразвуковой диагностике в акушерстве и гинекологии: пер. с англ./ Питер М. Дубиле, Кэрол Б. Бенсон; Ред. пер. В.Е. Гажонова. - М.: МЕДпресс-информ, 2007. - 328 с: ил</w:t>
      </w:r>
    </w:p>
    <w:p w:rsidR="000C06F2" w:rsidRDefault="000C06F2" w:rsidP="000C06F2">
      <w:pPr>
        <w:numPr>
          <w:ilvl w:val="0"/>
          <w:numId w:val="31"/>
        </w:numPr>
        <w:jc w:val="both"/>
      </w:pPr>
      <w:r w:rsidRPr="008039FD">
        <w:rPr>
          <w:b/>
          <w:bCs/>
        </w:rPr>
        <w:lastRenderedPageBreak/>
        <w:t>Младенческая смертность и пути ее снижения в Иркутской области</w:t>
      </w:r>
      <w:r w:rsidRPr="008039FD">
        <w:t>: пособие для врачей/ Т.В. Бойко, Л.В. Брегель, Е.С. Голенецкая, С.С. Позякина; Иркут. гос. ин-т усоверш. врачей (Иркутск). - Иркутск, 2007. - 42 с</w:t>
      </w:r>
    </w:p>
    <w:p w:rsidR="000C06F2" w:rsidRDefault="000C06F2" w:rsidP="000C06F2">
      <w:pPr>
        <w:numPr>
          <w:ilvl w:val="0"/>
          <w:numId w:val="31"/>
        </w:numPr>
        <w:jc w:val="both"/>
      </w:pPr>
      <w:r>
        <w:rPr>
          <w:b/>
          <w:bCs/>
        </w:rPr>
        <w:t>Диагностическая значимость кардиотокографии</w:t>
      </w:r>
      <w:r w:rsidRPr="0095650E">
        <w:t>:</w:t>
      </w:r>
      <w:r>
        <w:t xml:space="preserve"> методические рекомендации/ Н.В.Протопопова, Е.В.Одареева; ГБОУ ДПО ИГМАПО (Иркутск). – Иркутск, 2012. – 28 с.</w:t>
      </w:r>
    </w:p>
    <w:p w:rsidR="000C06F2" w:rsidRDefault="000C06F2" w:rsidP="000C06F2">
      <w:pPr>
        <w:numPr>
          <w:ilvl w:val="0"/>
          <w:numId w:val="31"/>
        </w:numPr>
        <w:tabs>
          <w:tab w:val="left" w:pos="238"/>
          <w:tab w:val="left" w:pos="418"/>
        </w:tabs>
        <w:rPr>
          <w:lang w:val="en-US"/>
        </w:rPr>
      </w:pPr>
      <w:r w:rsidRPr="006D43C5">
        <w:rPr>
          <w:b/>
          <w:lang w:val="en-US"/>
        </w:rPr>
        <w:t>LACTATE AS AN EARLY MARKER OF INTRAPARTUM FETAL HYPOXIA</w:t>
      </w:r>
      <w:r w:rsidRPr="006D43C5">
        <w:rPr>
          <w:lang w:val="en-US"/>
        </w:rPr>
        <w:t xml:space="preserve">  / Malin Holzmann. Stockholm 2014. – 67 </w:t>
      </w:r>
      <w:r>
        <w:rPr>
          <w:lang w:val="en-US"/>
        </w:rPr>
        <w:t>p/</w:t>
      </w:r>
    </w:p>
    <w:p w:rsidR="000C06F2" w:rsidRDefault="000C06F2" w:rsidP="000C06F2">
      <w:pPr>
        <w:numPr>
          <w:ilvl w:val="0"/>
          <w:numId w:val="31"/>
        </w:numPr>
        <w:tabs>
          <w:tab w:val="left" w:pos="238"/>
          <w:tab w:val="left" w:pos="418"/>
        </w:tabs>
        <w:rPr>
          <w:lang w:val="en-US"/>
        </w:rPr>
      </w:pPr>
      <w:r w:rsidRPr="006D43C5">
        <w:rPr>
          <w:b/>
          <w:lang w:val="en-US"/>
        </w:rPr>
        <w:t>Fetal Scalp Blood Sampling</w:t>
      </w:r>
      <w:r w:rsidRPr="006D43C5">
        <w:rPr>
          <w:lang w:val="en-US"/>
        </w:rPr>
        <w:t>—Limited Role in Contemporary Obstetric Practice: Part II Zsakeba Henderson, MD, Jeffrey L. Ecker, MD Vincent Memorial Obstetrics and Gynecology Service, Massachusetts General Hospital, Harvard Medical School, Boston, MA</w:t>
      </w:r>
      <w:r>
        <w:rPr>
          <w:lang w:val="en-US"/>
        </w:rPr>
        <w:t xml:space="preserve">/ - </w:t>
      </w:r>
      <w:r w:rsidRPr="006D43C5">
        <w:rPr>
          <w:lang w:val="en-US"/>
        </w:rPr>
        <w:t>laboratorymedicine&gt; august 2003&gt; number 8&gt; volume 34</w:t>
      </w:r>
      <w:r>
        <w:rPr>
          <w:lang w:val="en-US"/>
        </w:rPr>
        <w:t>. –P. 594-600</w:t>
      </w:r>
    </w:p>
    <w:p w:rsidR="000C06F2" w:rsidRPr="00A97CA6" w:rsidRDefault="000C06F2" w:rsidP="000C06F2">
      <w:pPr>
        <w:tabs>
          <w:tab w:val="left" w:pos="238"/>
          <w:tab w:val="left" w:pos="418"/>
        </w:tabs>
        <w:ind w:left="720"/>
        <w:rPr>
          <w:lang w:val="en-US"/>
        </w:rPr>
      </w:pPr>
      <w:r w:rsidRPr="00544B43">
        <w:rPr>
          <w:lang w:val="en-US"/>
        </w:rPr>
        <w:t>Fetal Blood Sampling</w:t>
      </w:r>
      <w:r>
        <w:rPr>
          <w:lang w:val="en-US"/>
        </w:rPr>
        <w:t xml:space="preserve">/ - </w:t>
      </w:r>
      <w:r w:rsidRPr="00544B43">
        <w:rPr>
          <w:lang w:val="en-US"/>
        </w:rPr>
        <w:t>Publication date (05/06/2013)</w:t>
      </w:r>
      <w:r>
        <w:rPr>
          <w:lang w:val="en-US"/>
        </w:rPr>
        <w:t>/</w:t>
      </w:r>
    </w:p>
    <w:p w:rsidR="000C06F2" w:rsidRPr="004638C9" w:rsidRDefault="000C06F2" w:rsidP="000C06F2">
      <w:pPr>
        <w:ind w:left="720"/>
        <w:jc w:val="both"/>
        <w:rPr>
          <w:lang w:val="en-US"/>
        </w:rPr>
      </w:pPr>
    </w:p>
    <w:p w:rsidR="000C06F2" w:rsidRPr="004638C9" w:rsidRDefault="000C06F2" w:rsidP="000C06F2">
      <w:pPr>
        <w:tabs>
          <w:tab w:val="num" w:pos="360"/>
        </w:tabs>
        <w:rPr>
          <w:lang w:val="en-US"/>
        </w:rPr>
      </w:pPr>
    </w:p>
    <w:p w:rsidR="000C06F2" w:rsidRPr="004638C9" w:rsidRDefault="000C06F2" w:rsidP="000C06F2">
      <w:pPr>
        <w:jc w:val="both"/>
        <w:rPr>
          <w:lang w:val="en-US"/>
        </w:rPr>
      </w:pPr>
    </w:p>
    <w:p w:rsidR="000C06F2" w:rsidRPr="004638C9" w:rsidRDefault="000C06F2" w:rsidP="000C06F2">
      <w:pPr>
        <w:jc w:val="both"/>
        <w:rPr>
          <w:b/>
          <w:color w:val="FF0000"/>
          <w:lang w:val="en-US"/>
        </w:rPr>
      </w:pPr>
    </w:p>
    <w:p w:rsidR="000C06F2" w:rsidRPr="004638C9" w:rsidRDefault="000C06F2" w:rsidP="000C06F2">
      <w:pPr>
        <w:jc w:val="both"/>
        <w:rPr>
          <w:b/>
          <w:color w:val="FF0000"/>
          <w:lang w:val="en-US"/>
        </w:rPr>
      </w:pPr>
    </w:p>
    <w:p w:rsidR="000C06F2" w:rsidRPr="004638C9" w:rsidRDefault="000C06F2" w:rsidP="000C06F2">
      <w:pPr>
        <w:jc w:val="center"/>
        <w:rPr>
          <w:b/>
          <w:lang w:val="en-US"/>
        </w:rPr>
        <w:sectPr w:rsidR="000C06F2" w:rsidRPr="004638C9" w:rsidSect="000C0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lastRenderedPageBreak/>
        <w:t xml:space="preserve">РАБОЧАЯ ПРОГРАММА УЧЕБНОГО МОДУЛЯ </w:t>
      </w:r>
      <w:r w:rsidR="007F3160">
        <w:rPr>
          <w:b/>
        </w:rPr>
        <w:t>2</w:t>
      </w:r>
      <w:r w:rsidRPr="004873A5">
        <w:rPr>
          <w:b/>
        </w:rPr>
        <w:t>.</w:t>
      </w:r>
    </w:p>
    <w:p w:rsidR="000C06F2" w:rsidRPr="00EA02CB" w:rsidRDefault="000C06F2" w:rsidP="000C06F2">
      <w:pPr>
        <w:jc w:val="center"/>
        <w:rPr>
          <w:b/>
        </w:rPr>
      </w:pPr>
      <w:r w:rsidRPr="004873A5">
        <w:rPr>
          <w:b/>
        </w:rPr>
        <w:t>«</w:t>
      </w:r>
      <w:r w:rsidR="007F3160">
        <w:rPr>
          <w:b/>
        </w:rPr>
        <w:t>Оказание помощи при неправильных положениях плода</w:t>
      </w:r>
      <w:r w:rsidRPr="00EA02CB">
        <w:rPr>
          <w:b/>
        </w:rPr>
        <w:t>»</w:t>
      </w:r>
    </w:p>
    <w:p w:rsidR="000C06F2" w:rsidRPr="00EA02CB" w:rsidRDefault="000C06F2" w:rsidP="000C06F2">
      <w:pPr>
        <w:ind w:left="720"/>
        <w:rPr>
          <w:b/>
        </w:rPr>
      </w:pPr>
    </w:p>
    <w:p w:rsidR="000C06F2" w:rsidRPr="004873A5" w:rsidRDefault="000C06F2" w:rsidP="000C06F2">
      <w:pPr>
        <w:rPr>
          <w:b/>
        </w:rPr>
      </w:pPr>
      <w:r w:rsidRPr="004873A5">
        <w:rPr>
          <w:b/>
        </w:rPr>
        <w:t xml:space="preserve">Трудоемкость освоения: </w:t>
      </w:r>
      <w:r w:rsidR="007F3160">
        <w:rPr>
          <w:b/>
        </w:rPr>
        <w:t>6</w:t>
      </w:r>
      <w:r w:rsidRPr="004873A5">
        <w:rPr>
          <w:b/>
        </w:rPr>
        <w:t xml:space="preserve"> академических час</w:t>
      </w:r>
      <w:r>
        <w:rPr>
          <w:b/>
        </w:rPr>
        <w:t>ов</w:t>
      </w:r>
      <w:r w:rsidRPr="004873A5">
        <w:rPr>
          <w:b/>
        </w:rPr>
        <w:t xml:space="preserve"> или </w:t>
      </w:r>
      <w:r w:rsidR="007F3160">
        <w:rPr>
          <w:b/>
        </w:rPr>
        <w:t>6</w:t>
      </w:r>
      <w:r w:rsidRPr="004873A5">
        <w:rPr>
          <w:b/>
        </w:rPr>
        <w:t xml:space="preserve"> зачетных единиц.</w:t>
      </w:r>
    </w:p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rPr>
          <w:b/>
        </w:rPr>
      </w:pPr>
      <w:r w:rsidRPr="004873A5">
        <w:rPr>
          <w:b/>
        </w:rPr>
        <w:t xml:space="preserve">Перечень </w:t>
      </w:r>
      <w:r w:rsidRPr="004873A5">
        <w:t>знаний, умений врача акушера-гинеколога, обеспечивающих формирование профессиональных компетенций (см. п.4)</w:t>
      </w: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rPr>
          <w:u w:val="single"/>
        </w:rPr>
      </w:pPr>
      <w:r w:rsidRPr="004873A5">
        <w:rPr>
          <w:u w:val="single"/>
        </w:rPr>
        <w:t xml:space="preserve">По окончанию изучения учебного модуля </w:t>
      </w:r>
      <w:r w:rsidR="00732067">
        <w:rPr>
          <w:u w:val="single"/>
        </w:rPr>
        <w:t>2</w:t>
      </w:r>
      <w:r w:rsidRPr="004873A5">
        <w:rPr>
          <w:u w:val="single"/>
        </w:rPr>
        <w:t xml:space="preserve"> обучающийся должен знать:</w:t>
      </w:r>
    </w:p>
    <w:p w:rsidR="000C06F2" w:rsidRDefault="000C06F2" w:rsidP="000C06F2">
      <w:pPr>
        <w:pStyle w:val="ad"/>
        <w:numPr>
          <w:ilvl w:val="0"/>
          <w:numId w:val="15"/>
        </w:numPr>
        <w:rPr>
          <w:color w:val="000000"/>
          <w:spacing w:val="6"/>
        </w:rPr>
      </w:pPr>
      <w:r w:rsidRPr="004873A5">
        <w:rPr>
          <w:color w:val="000000"/>
          <w:spacing w:val="6"/>
        </w:rPr>
        <w:t xml:space="preserve">особенности анестезиологического пособия при абдоминальном родоразрешении, </w:t>
      </w:r>
      <w:r w:rsidR="007F3160">
        <w:rPr>
          <w:color w:val="000000"/>
          <w:spacing w:val="6"/>
        </w:rPr>
        <w:t xml:space="preserve">акушерских </w:t>
      </w:r>
      <w:r w:rsidRPr="004873A5">
        <w:rPr>
          <w:color w:val="000000"/>
          <w:spacing w:val="6"/>
        </w:rPr>
        <w:t xml:space="preserve"> операциях. </w:t>
      </w:r>
    </w:p>
    <w:p w:rsidR="007F3160" w:rsidRDefault="007F3160" w:rsidP="000C06F2">
      <w:pPr>
        <w:pStyle w:val="ad"/>
        <w:numPr>
          <w:ilvl w:val="0"/>
          <w:numId w:val="15"/>
        </w:numPr>
        <w:rPr>
          <w:color w:val="000000"/>
          <w:spacing w:val="6"/>
        </w:rPr>
      </w:pPr>
      <w:r>
        <w:rPr>
          <w:color w:val="000000"/>
          <w:spacing w:val="6"/>
        </w:rPr>
        <w:t xml:space="preserve">Показание и технику проведения наружного акушерского поворота </w:t>
      </w:r>
    </w:p>
    <w:p w:rsidR="00732067" w:rsidRDefault="00732067" w:rsidP="00732067">
      <w:pPr>
        <w:pStyle w:val="ad"/>
        <w:numPr>
          <w:ilvl w:val="0"/>
          <w:numId w:val="15"/>
        </w:numPr>
        <w:rPr>
          <w:color w:val="000000"/>
          <w:spacing w:val="6"/>
        </w:rPr>
      </w:pPr>
      <w:r>
        <w:rPr>
          <w:color w:val="000000"/>
          <w:spacing w:val="6"/>
        </w:rPr>
        <w:t>Показание и технику проведения комбинированного акушерского поворота плода на ножку</w:t>
      </w:r>
    </w:p>
    <w:p w:rsidR="00732067" w:rsidRDefault="00732067" w:rsidP="000C06F2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>
        <w:rPr>
          <w:color w:val="000000"/>
          <w:spacing w:val="3"/>
        </w:rPr>
        <w:t>Тактику при поперечном, косом и неустойчивом положениях плода</w:t>
      </w:r>
    </w:p>
    <w:p w:rsidR="00732067" w:rsidRPr="00732067" w:rsidRDefault="00732067" w:rsidP="000C06F2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>
        <w:rPr>
          <w:color w:val="000000"/>
          <w:spacing w:val="3"/>
        </w:rPr>
        <w:t>Оказание помощи при вагинальном родоразрешении при тазовых предлежаниях</w:t>
      </w:r>
    </w:p>
    <w:p w:rsidR="000C06F2" w:rsidRPr="00F55458" w:rsidRDefault="000C06F2" w:rsidP="00732067">
      <w:pPr>
        <w:shd w:val="clear" w:color="auto" w:fill="FFFFFF"/>
        <w:spacing w:line="274" w:lineRule="exact"/>
        <w:ind w:left="720" w:right="14"/>
        <w:jc w:val="both"/>
        <w:rPr>
          <w:color w:val="000000"/>
          <w:spacing w:val="3"/>
        </w:rPr>
      </w:pPr>
    </w:p>
    <w:p w:rsidR="000C06F2" w:rsidRPr="004873A5" w:rsidRDefault="000C06F2" w:rsidP="000C06F2">
      <w:pPr>
        <w:pStyle w:val="ad"/>
      </w:pPr>
    </w:p>
    <w:p w:rsidR="000C06F2" w:rsidRPr="004873A5" w:rsidRDefault="000C06F2" w:rsidP="000C06F2">
      <w:pPr>
        <w:rPr>
          <w:u w:val="single"/>
        </w:rPr>
      </w:pPr>
      <w:r w:rsidRPr="004873A5">
        <w:rPr>
          <w:u w:val="single"/>
        </w:rPr>
        <w:t xml:space="preserve">По окончанию изучения учебного модуля </w:t>
      </w:r>
      <w:r w:rsidR="00732067">
        <w:rPr>
          <w:u w:val="single"/>
        </w:rPr>
        <w:t>2</w:t>
      </w:r>
      <w:r w:rsidRPr="004873A5">
        <w:rPr>
          <w:u w:val="single"/>
        </w:rPr>
        <w:t xml:space="preserve"> обучающийся должен уметь:</w:t>
      </w:r>
    </w:p>
    <w:p w:rsidR="000C06F2" w:rsidRPr="005C289A" w:rsidRDefault="000C06F2" w:rsidP="000C06F2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>
        <w:rPr>
          <w:color w:val="000000"/>
          <w:spacing w:val="3"/>
        </w:rPr>
        <w:t>Составлять план ведения родов с учетом выбора метода обезболивания</w:t>
      </w:r>
    </w:p>
    <w:p w:rsidR="00732067" w:rsidRDefault="000C06F2" w:rsidP="000C06F2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 w:rsidRPr="00732067">
        <w:rPr>
          <w:color w:val="000000"/>
          <w:spacing w:val="3"/>
        </w:rPr>
        <w:t xml:space="preserve">Формулировать показания </w:t>
      </w:r>
      <w:r w:rsidR="00732067">
        <w:rPr>
          <w:color w:val="000000"/>
          <w:spacing w:val="3"/>
        </w:rPr>
        <w:t>к проведению наружного и комбинированного акушерского поворота.</w:t>
      </w:r>
    </w:p>
    <w:p w:rsidR="000C06F2" w:rsidRPr="00732067" w:rsidRDefault="00732067" w:rsidP="000C06F2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>
        <w:rPr>
          <w:bCs/>
          <w:color w:val="000000"/>
          <w:spacing w:val="4"/>
        </w:rPr>
        <w:t xml:space="preserve">Проводить наружный и комбинированный акушерский поворот </w:t>
      </w:r>
      <w:r w:rsidR="000C06F2" w:rsidRPr="00732067">
        <w:rPr>
          <w:bCs/>
          <w:color w:val="000000"/>
          <w:spacing w:val="4"/>
        </w:rPr>
        <w:t>.</w:t>
      </w:r>
    </w:p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jc w:val="both"/>
        <w:rPr>
          <w:b/>
        </w:rPr>
      </w:pPr>
      <w:r w:rsidRPr="004873A5">
        <w:rPr>
          <w:b/>
        </w:rPr>
        <w:t xml:space="preserve">Содержание учебного модуля </w:t>
      </w:r>
      <w:r w:rsidR="00732067">
        <w:rPr>
          <w:b/>
        </w:rPr>
        <w:t>2</w:t>
      </w:r>
      <w:r w:rsidRPr="004873A5">
        <w:rPr>
          <w:b/>
        </w:rPr>
        <w:t>. «</w:t>
      </w:r>
      <w:r w:rsidR="00732067">
        <w:rPr>
          <w:b/>
        </w:rPr>
        <w:t>Оказание помощи при неправильных положениях плода</w:t>
      </w:r>
      <w:r w:rsidRPr="004873A5">
        <w:rPr>
          <w:b/>
        </w:rPr>
        <w:t>»</w:t>
      </w:r>
    </w:p>
    <w:p w:rsidR="000C06F2" w:rsidRPr="004873A5" w:rsidRDefault="000C06F2" w:rsidP="000C06F2"/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7937"/>
      </w:tblGrid>
      <w:tr w:rsidR="000C06F2" w:rsidRPr="004873A5" w:rsidTr="000C06F2">
        <w:trPr>
          <w:tblHeader/>
        </w:trPr>
        <w:tc>
          <w:tcPr>
            <w:tcW w:w="1845" w:type="dxa"/>
            <w:vAlign w:val="center"/>
          </w:tcPr>
          <w:p w:rsidR="000C06F2" w:rsidRPr="004873A5" w:rsidRDefault="000C06F2" w:rsidP="000C06F2">
            <w:pPr>
              <w:rPr>
                <w:rFonts w:eastAsia="Calibri"/>
                <w:b/>
                <w:lang w:eastAsia="en-US"/>
              </w:rPr>
            </w:pPr>
            <w:r w:rsidRPr="004873A5">
              <w:rPr>
                <w:rFonts w:eastAsia="Calibri"/>
                <w:b/>
                <w:lang w:eastAsia="en-US"/>
              </w:rPr>
              <w:t>Код</w:t>
            </w:r>
          </w:p>
        </w:tc>
        <w:tc>
          <w:tcPr>
            <w:tcW w:w="7937" w:type="dxa"/>
            <w:vAlign w:val="center"/>
          </w:tcPr>
          <w:p w:rsidR="000C06F2" w:rsidRPr="004873A5" w:rsidRDefault="000C06F2" w:rsidP="000C06F2">
            <w:pPr>
              <w:rPr>
                <w:rFonts w:eastAsia="Calibri"/>
                <w:b/>
                <w:lang w:eastAsia="en-US"/>
              </w:rPr>
            </w:pPr>
            <w:r w:rsidRPr="004873A5">
              <w:rPr>
                <w:rFonts w:eastAsia="Calibri"/>
                <w:b/>
                <w:lang w:eastAsia="en-US"/>
              </w:rPr>
              <w:t>Наименование тем, элементов и  т. д.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4873A5" w:rsidRDefault="00732067" w:rsidP="000C06F2">
            <w:r>
              <w:t>2</w:t>
            </w:r>
            <w:r w:rsidR="000C06F2" w:rsidRPr="004873A5">
              <w:t>.1</w:t>
            </w:r>
          </w:p>
        </w:tc>
        <w:tc>
          <w:tcPr>
            <w:tcW w:w="7937" w:type="dxa"/>
          </w:tcPr>
          <w:p w:rsidR="000C06F2" w:rsidRPr="004873A5" w:rsidRDefault="000C06F2" w:rsidP="00732067">
            <w:pPr>
              <w:jc w:val="both"/>
            </w:pPr>
            <w:r w:rsidRPr="004873A5">
              <w:t xml:space="preserve"> </w:t>
            </w:r>
            <w:r w:rsidR="00732067" w:rsidRPr="00732067">
              <w:rPr>
                <w:b/>
              </w:rPr>
              <w:t>Н</w:t>
            </w:r>
            <w:r w:rsidR="00732067" w:rsidRPr="00732067">
              <w:rPr>
                <w:b/>
                <w:color w:val="000000"/>
                <w:spacing w:val="6"/>
              </w:rPr>
              <w:t>аружный акушерский поворот</w:t>
            </w:r>
            <w:r w:rsidR="00732067">
              <w:rPr>
                <w:color w:val="000000"/>
                <w:spacing w:val="6"/>
              </w:rPr>
              <w:t>. Показания, т</w:t>
            </w:r>
            <w:r>
              <w:t>ехника</w:t>
            </w:r>
            <w:r w:rsidR="00732067">
              <w:t>, противопоказания, осложнения, условия.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4873A5" w:rsidRDefault="00732067" w:rsidP="00732067">
            <w:r>
              <w:t>2</w:t>
            </w:r>
            <w:r w:rsidR="000C06F2" w:rsidRPr="004873A5">
              <w:t>.</w:t>
            </w:r>
            <w:r>
              <w:t>2</w:t>
            </w:r>
          </w:p>
        </w:tc>
        <w:tc>
          <w:tcPr>
            <w:tcW w:w="7937" w:type="dxa"/>
          </w:tcPr>
          <w:p w:rsidR="000C06F2" w:rsidRPr="004873A5" w:rsidRDefault="00732067" w:rsidP="000C06F2">
            <w:r>
              <w:rPr>
                <w:b/>
                <w:color w:val="000000"/>
                <w:spacing w:val="6"/>
              </w:rPr>
              <w:t xml:space="preserve">Комбинированный </w:t>
            </w:r>
            <w:r w:rsidRPr="00732067">
              <w:rPr>
                <w:b/>
                <w:color w:val="000000"/>
                <w:spacing w:val="6"/>
              </w:rPr>
              <w:t>акушерский поворот</w:t>
            </w:r>
            <w:r>
              <w:rPr>
                <w:b/>
                <w:color w:val="000000"/>
                <w:spacing w:val="6"/>
              </w:rPr>
              <w:t xml:space="preserve">. </w:t>
            </w:r>
            <w:r>
              <w:rPr>
                <w:color w:val="000000"/>
                <w:spacing w:val="6"/>
              </w:rPr>
              <w:t>Показания, т</w:t>
            </w:r>
            <w:r>
              <w:t>ехника, противопоказания, осложнения, условия.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Default="00732067" w:rsidP="000C06F2">
            <w:r>
              <w:t>2.3.</w:t>
            </w:r>
          </w:p>
        </w:tc>
        <w:tc>
          <w:tcPr>
            <w:tcW w:w="7937" w:type="dxa"/>
          </w:tcPr>
          <w:p w:rsidR="000C06F2" w:rsidRDefault="000C06F2" w:rsidP="000C06F2">
            <w:r w:rsidRPr="00452E57">
              <w:rPr>
                <w:b/>
              </w:rPr>
              <w:t>Косое, поперечное положение плода.</w:t>
            </w:r>
            <w:r w:rsidRPr="006A0FC5">
              <w:t xml:space="preserve"> </w:t>
            </w:r>
          </w:p>
          <w:p w:rsidR="000C06F2" w:rsidRPr="002E001B" w:rsidRDefault="000C06F2" w:rsidP="000C06F2">
            <w:r w:rsidRPr="006A0FC5">
              <w:t>Комбинированный акушерский поворот в родах (классический поворот плода на ножку): показания, условия для проведения, подготовка к проведению и обезболивание, техника проведения (основные моменты), осложнения.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Default="00732067" w:rsidP="000C06F2">
            <w:r>
              <w:t>2.4.</w:t>
            </w:r>
          </w:p>
        </w:tc>
        <w:tc>
          <w:tcPr>
            <w:tcW w:w="7937" w:type="dxa"/>
          </w:tcPr>
          <w:p w:rsidR="000C06F2" w:rsidRPr="006A0FC5" w:rsidRDefault="000C06F2" w:rsidP="000C06F2">
            <w:r w:rsidRPr="00452E57">
              <w:rPr>
                <w:b/>
              </w:rPr>
              <w:t>Приемы и пособия при вагинальных родах в тазовом предлежании</w:t>
            </w:r>
            <w:r>
              <w:t xml:space="preserve"> Ц</w:t>
            </w:r>
            <w:r w:rsidRPr="006A0FC5">
              <w:t xml:space="preserve">ели проведения, техника: пособие по Цовьянову № 1 и №2, классическое ручное пособие, выведение ручек с помощью приема Ловсета, выведение головки с помощью приемов Морисо-Левре, Смейли-Фейта, Смейли-Мейерс. </w:t>
            </w:r>
          </w:p>
          <w:p w:rsidR="000C06F2" w:rsidRDefault="000C06F2" w:rsidP="000C06F2">
            <w:r w:rsidRPr="006A0FC5">
              <w:t>Экстракция плода за тазовый конец: показания, условия, этапы операции</w:t>
            </w:r>
            <w:r w:rsidR="00732067">
              <w:t>.</w:t>
            </w:r>
          </w:p>
          <w:p w:rsidR="00732067" w:rsidRPr="00452E57" w:rsidRDefault="00732067" w:rsidP="000C06F2">
            <w:pPr>
              <w:rPr>
                <w:b/>
              </w:rPr>
            </w:pPr>
            <w:r>
              <w:t>Наложение акушерских щипцов на головку плода.</w:t>
            </w:r>
          </w:p>
        </w:tc>
      </w:tr>
    </w:tbl>
    <w:p w:rsidR="000C06F2" w:rsidRPr="004873A5" w:rsidRDefault="000C06F2" w:rsidP="000C06F2">
      <w:pPr>
        <w:tabs>
          <w:tab w:val="left" w:pos="0"/>
        </w:tabs>
        <w:rPr>
          <w:b/>
        </w:rPr>
      </w:pPr>
    </w:p>
    <w:p w:rsidR="000C06F2" w:rsidRDefault="000C06F2" w:rsidP="000C06F2">
      <w:pPr>
        <w:tabs>
          <w:tab w:val="left" w:pos="0"/>
        </w:tabs>
        <w:rPr>
          <w:b/>
        </w:rPr>
      </w:pPr>
      <w:r w:rsidRPr="004873A5">
        <w:rPr>
          <w:b/>
        </w:rPr>
        <w:t xml:space="preserve">Тематика самостоятельной работы слушателей по учебному модулю </w:t>
      </w:r>
      <w:r w:rsidR="00732067">
        <w:rPr>
          <w:b/>
        </w:rPr>
        <w:t>2</w:t>
      </w:r>
      <w:r w:rsidRPr="004873A5">
        <w:rPr>
          <w:b/>
        </w:rPr>
        <w:t>:</w:t>
      </w:r>
    </w:p>
    <w:p w:rsidR="00732067" w:rsidRDefault="00732067" w:rsidP="00732067">
      <w:pPr>
        <w:pStyle w:val="ad"/>
        <w:numPr>
          <w:ilvl w:val="0"/>
          <w:numId w:val="15"/>
        </w:numPr>
        <w:rPr>
          <w:color w:val="000000"/>
          <w:spacing w:val="6"/>
        </w:rPr>
      </w:pPr>
      <w:r>
        <w:rPr>
          <w:color w:val="000000"/>
          <w:spacing w:val="6"/>
        </w:rPr>
        <w:t>О</w:t>
      </w:r>
      <w:r w:rsidRPr="004873A5">
        <w:rPr>
          <w:color w:val="000000"/>
          <w:spacing w:val="6"/>
        </w:rPr>
        <w:t xml:space="preserve">собенности анестезиологического пособия при абдоминальном родоразрешении, </w:t>
      </w:r>
      <w:r>
        <w:rPr>
          <w:color w:val="000000"/>
          <w:spacing w:val="6"/>
        </w:rPr>
        <w:t xml:space="preserve">акушерских </w:t>
      </w:r>
      <w:r w:rsidRPr="004873A5">
        <w:rPr>
          <w:color w:val="000000"/>
          <w:spacing w:val="6"/>
        </w:rPr>
        <w:t xml:space="preserve"> операциях. </w:t>
      </w:r>
    </w:p>
    <w:p w:rsidR="00732067" w:rsidRDefault="00732067" w:rsidP="00732067">
      <w:pPr>
        <w:pStyle w:val="ad"/>
        <w:numPr>
          <w:ilvl w:val="0"/>
          <w:numId w:val="15"/>
        </w:numPr>
        <w:rPr>
          <w:color w:val="000000"/>
          <w:spacing w:val="6"/>
        </w:rPr>
      </w:pPr>
      <w:r>
        <w:rPr>
          <w:color w:val="000000"/>
          <w:spacing w:val="6"/>
        </w:rPr>
        <w:t xml:space="preserve">Показание и технику проведения наружного акушерского поворота </w:t>
      </w:r>
    </w:p>
    <w:p w:rsidR="00732067" w:rsidRDefault="00732067" w:rsidP="00732067">
      <w:pPr>
        <w:pStyle w:val="ad"/>
        <w:numPr>
          <w:ilvl w:val="0"/>
          <w:numId w:val="15"/>
        </w:numPr>
        <w:rPr>
          <w:color w:val="000000"/>
          <w:spacing w:val="6"/>
        </w:rPr>
      </w:pPr>
      <w:r>
        <w:rPr>
          <w:color w:val="000000"/>
          <w:spacing w:val="6"/>
        </w:rPr>
        <w:t>Показание и технику проведения комбинированного акушерского поворота плода на ножку</w:t>
      </w:r>
    </w:p>
    <w:p w:rsidR="00732067" w:rsidRDefault="00732067" w:rsidP="00732067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>
        <w:rPr>
          <w:color w:val="000000"/>
          <w:spacing w:val="3"/>
        </w:rPr>
        <w:t>Тактика при поперечном, косом и неустойчивом положениях плода</w:t>
      </w:r>
    </w:p>
    <w:p w:rsidR="00732067" w:rsidRPr="00732067" w:rsidRDefault="00732067" w:rsidP="00732067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>Оказание помощи при вагинальном родоразрешении при тазовых предлежаниях</w:t>
      </w:r>
    </w:p>
    <w:p w:rsidR="000C06F2" w:rsidRPr="00732067" w:rsidRDefault="000C06F2" w:rsidP="00732067">
      <w:pPr>
        <w:jc w:val="both"/>
        <w:rPr>
          <w:rFonts w:eastAsiaTheme="minorEastAsia"/>
          <w:b/>
        </w:rPr>
      </w:pPr>
    </w:p>
    <w:p w:rsidR="000C06F2" w:rsidRPr="001A166B" w:rsidRDefault="000C06F2" w:rsidP="000C06F2">
      <w:pPr>
        <w:jc w:val="both"/>
        <w:rPr>
          <w:rFonts w:eastAsiaTheme="minorEastAsia"/>
        </w:rPr>
      </w:pPr>
      <w:r w:rsidRPr="001A166B">
        <w:rPr>
          <w:rFonts w:eastAsiaTheme="minorEastAsia"/>
          <w:b/>
        </w:rPr>
        <w:t xml:space="preserve">Формы и методы контроля знаний слушателей (по модулю): </w:t>
      </w:r>
      <w:r w:rsidRPr="001A166B">
        <w:rPr>
          <w:rFonts w:eastAsiaTheme="minorEastAsia"/>
        </w:rPr>
        <w:t>рубежный контроль, компьютерное тестирование.</w:t>
      </w:r>
    </w:p>
    <w:p w:rsidR="000C06F2" w:rsidRPr="001A166B" w:rsidRDefault="000C06F2" w:rsidP="000C06F2">
      <w:pPr>
        <w:jc w:val="both"/>
        <w:rPr>
          <w:rFonts w:eastAsiaTheme="minorEastAsia"/>
        </w:rPr>
      </w:pPr>
    </w:p>
    <w:p w:rsidR="000C06F2" w:rsidRPr="001A166B" w:rsidRDefault="000C06F2" w:rsidP="000C06F2">
      <w:pPr>
        <w:jc w:val="both"/>
        <w:rPr>
          <w:rFonts w:eastAsia="Calibri"/>
          <w:b/>
          <w:lang w:eastAsia="en-US"/>
        </w:rPr>
      </w:pPr>
      <w:r w:rsidRPr="001A166B">
        <w:rPr>
          <w:rFonts w:eastAsia="Calibri"/>
          <w:b/>
          <w:lang w:eastAsia="en-US"/>
        </w:rPr>
        <w:t>Примеры оценочных материалов по результатам освоения учебного модуля</w:t>
      </w:r>
      <w:r>
        <w:rPr>
          <w:rFonts w:eastAsia="Calibri"/>
          <w:b/>
          <w:lang w:eastAsia="en-US"/>
        </w:rPr>
        <w:t xml:space="preserve"> </w:t>
      </w:r>
      <w:r w:rsidR="00732067">
        <w:rPr>
          <w:rFonts w:eastAsia="Calibri"/>
          <w:b/>
          <w:lang w:eastAsia="en-US"/>
        </w:rPr>
        <w:t>2</w:t>
      </w:r>
      <w:r w:rsidRPr="001A166B">
        <w:rPr>
          <w:rFonts w:eastAsia="Calibri"/>
          <w:b/>
          <w:lang w:eastAsia="en-US"/>
        </w:rPr>
        <w:t>:</w:t>
      </w:r>
    </w:p>
    <w:p w:rsidR="000C06F2" w:rsidRPr="004873A5" w:rsidRDefault="000C06F2" w:rsidP="000C06F2">
      <w:pPr>
        <w:jc w:val="both"/>
        <w:rPr>
          <w:rFonts w:eastAsiaTheme="minorEastAsia"/>
          <w:b/>
          <w:i/>
        </w:rPr>
      </w:pPr>
      <w:r w:rsidRPr="001A166B">
        <w:rPr>
          <w:rFonts w:eastAsiaTheme="minorEastAsia"/>
          <w:b/>
          <w:i/>
          <w:u w:val="single"/>
        </w:rPr>
        <w:t>Инструкция:</w:t>
      </w:r>
      <w:r w:rsidRPr="001A166B">
        <w:rPr>
          <w:rFonts w:eastAsiaTheme="minorEastAsia"/>
          <w:b/>
          <w:i/>
        </w:rPr>
        <w:t xml:space="preserve"> выберите один правильный ответ</w:t>
      </w:r>
    </w:p>
    <w:p w:rsidR="000C06F2" w:rsidRDefault="000C06F2" w:rsidP="000C06F2">
      <w:pPr>
        <w:jc w:val="both"/>
        <w:rPr>
          <w:b/>
          <w:color w:val="FF0000"/>
        </w:rPr>
      </w:pPr>
    </w:p>
    <w:p w:rsidR="000C06F2" w:rsidRPr="00F70A34" w:rsidRDefault="000C06F2" w:rsidP="000C06F2">
      <w:pPr>
        <w:pStyle w:val="ad"/>
        <w:numPr>
          <w:ilvl w:val="0"/>
          <w:numId w:val="34"/>
        </w:numPr>
        <w:spacing w:line="276" w:lineRule="auto"/>
        <w:ind w:left="426"/>
        <w:contextualSpacing w:val="0"/>
      </w:pPr>
      <w:r w:rsidRPr="00AA2102">
        <w:rPr>
          <w:b/>
          <w:bCs/>
        </w:rPr>
        <w:t>Тестовые задания по теме:</w:t>
      </w:r>
    </w:p>
    <w:p w:rsidR="000C06F2" w:rsidRPr="00AA2102" w:rsidRDefault="000C06F2" w:rsidP="000C06F2">
      <w:pPr>
        <w:pStyle w:val="ad"/>
        <w:ind w:left="567"/>
      </w:pPr>
    </w:p>
    <w:p w:rsidR="000C06F2" w:rsidRPr="004F4E0F" w:rsidRDefault="000C06F2" w:rsidP="000C06F2">
      <w:pPr>
        <w:numPr>
          <w:ilvl w:val="0"/>
          <w:numId w:val="35"/>
        </w:numPr>
        <w:tabs>
          <w:tab w:val="clear" w:pos="1440"/>
          <w:tab w:val="num" w:pos="180"/>
        </w:tabs>
        <w:ind w:left="720"/>
      </w:pPr>
      <w:r w:rsidRPr="004F4E0F">
        <w:t>Цель ручного пособия при ягодичном предлежании.</w:t>
      </w:r>
    </w:p>
    <w:p w:rsidR="000C06F2" w:rsidRDefault="000C06F2" w:rsidP="000C06F2">
      <w:pPr>
        <w:ind w:left="1416"/>
      </w:pPr>
      <w:r w:rsidRPr="000843D4">
        <w:t>А.Извлечение плода за тазовый конец</w:t>
      </w:r>
    </w:p>
    <w:p w:rsidR="000C06F2" w:rsidRPr="00C76B11" w:rsidRDefault="000C06F2" w:rsidP="000C06F2">
      <w:pPr>
        <w:ind w:left="1416"/>
        <w:rPr>
          <w:bCs/>
        </w:rPr>
      </w:pPr>
      <w:r w:rsidRPr="00C76B11">
        <w:rPr>
          <w:bCs/>
        </w:rPr>
        <w:t>Б. Сохранение членорасположения плода</w:t>
      </w:r>
    </w:p>
    <w:p w:rsidR="000C06F2" w:rsidRDefault="000C06F2" w:rsidP="000C06F2">
      <w:pPr>
        <w:ind w:left="1416"/>
      </w:pPr>
      <w:r w:rsidRPr="000843D4">
        <w:t>В. Ускорение второго периода родов</w:t>
      </w:r>
    </w:p>
    <w:p w:rsidR="000C06F2" w:rsidRPr="000843D4" w:rsidRDefault="000C06F2" w:rsidP="000C06F2">
      <w:pPr>
        <w:ind w:left="1416"/>
      </w:pPr>
    </w:p>
    <w:p w:rsidR="000C06F2" w:rsidRDefault="000C06F2" w:rsidP="000C06F2">
      <w:pPr>
        <w:ind w:left="360"/>
      </w:pPr>
      <w:r w:rsidRPr="000452AA">
        <w:rPr>
          <w:b/>
          <w:bCs/>
        </w:rPr>
        <w:t>2</w:t>
      </w:r>
      <w:r>
        <w:t>. При каком предлежании оказывается пособие по Цовьянову 2?</w:t>
      </w:r>
    </w:p>
    <w:p w:rsidR="000C06F2" w:rsidRDefault="000C06F2" w:rsidP="000C06F2">
      <w:pPr>
        <w:ind w:left="1440"/>
      </w:pPr>
      <w:r>
        <w:t>А. Головном предлежании</w:t>
      </w:r>
    </w:p>
    <w:p w:rsidR="000C06F2" w:rsidRDefault="000C06F2" w:rsidP="000C06F2">
      <w:pPr>
        <w:ind w:left="1440"/>
      </w:pPr>
      <w:r>
        <w:t>Б. Ягодичном</w:t>
      </w:r>
    </w:p>
    <w:p w:rsidR="000C06F2" w:rsidRDefault="000C06F2" w:rsidP="000C06F2">
      <w:pPr>
        <w:ind w:left="1440"/>
      </w:pPr>
      <w:r>
        <w:t>В. Смешанном.</w:t>
      </w:r>
    </w:p>
    <w:p w:rsidR="000C06F2" w:rsidRPr="00C76B11" w:rsidRDefault="000C06F2" w:rsidP="000C06F2">
      <w:pPr>
        <w:ind w:left="1440"/>
        <w:rPr>
          <w:bCs/>
        </w:rPr>
      </w:pPr>
      <w:r w:rsidRPr="00C76B11">
        <w:rPr>
          <w:bCs/>
        </w:rPr>
        <w:t>Г. Ножном</w:t>
      </w:r>
    </w:p>
    <w:p w:rsidR="000C06F2" w:rsidRPr="00C76B11" w:rsidRDefault="000C06F2" w:rsidP="000C06F2">
      <w:pPr>
        <w:ind w:left="705"/>
        <w:rPr>
          <w:bCs/>
        </w:rPr>
      </w:pPr>
    </w:p>
    <w:p w:rsidR="000C06F2" w:rsidRPr="00585606" w:rsidRDefault="000C06F2" w:rsidP="000C06F2">
      <w:pPr>
        <w:numPr>
          <w:ilvl w:val="0"/>
          <w:numId w:val="36"/>
        </w:numPr>
        <w:tabs>
          <w:tab w:val="clear" w:pos="1776"/>
        </w:tabs>
        <w:ind w:left="720"/>
      </w:pPr>
      <w:r w:rsidRPr="00585606">
        <w:t>Какое наиболее частое осложнение возникает при оказании ручного пособия?</w:t>
      </w:r>
    </w:p>
    <w:p w:rsidR="000C06F2" w:rsidRPr="000843D4" w:rsidRDefault="000C06F2" w:rsidP="000C06F2">
      <w:pPr>
        <w:ind w:left="1416"/>
      </w:pPr>
      <w:r w:rsidRPr="000843D4">
        <w:t>А. Острая внутриутробная гипоксия плода</w:t>
      </w:r>
    </w:p>
    <w:p w:rsidR="000C06F2" w:rsidRPr="000843D4" w:rsidRDefault="000C06F2" w:rsidP="000C06F2">
      <w:pPr>
        <w:ind w:left="1416"/>
      </w:pPr>
      <w:r w:rsidRPr="000843D4">
        <w:t>Б. Разрыв промежности</w:t>
      </w:r>
    </w:p>
    <w:p w:rsidR="000C06F2" w:rsidRPr="00C76B11" w:rsidRDefault="000C06F2" w:rsidP="000C06F2">
      <w:pPr>
        <w:ind w:left="1416"/>
        <w:rPr>
          <w:bCs/>
        </w:rPr>
      </w:pPr>
      <w:r w:rsidRPr="00C76B11">
        <w:rPr>
          <w:bCs/>
        </w:rPr>
        <w:t>В. Запрокидывание ручек.</w:t>
      </w:r>
    </w:p>
    <w:p w:rsidR="000C06F2" w:rsidRDefault="000C06F2" w:rsidP="000C06F2">
      <w:pPr>
        <w:ind w:left="1416"/>
      </w:pPr>
      <w:r w:rsidRPr="00585606">
        <w:t>Г. Травма плода</w:t>
      </w:r>
    </w:p>
    <w:p w:rsidR="000C06F2" w:rsidRDefault="000C06F2" w:rsidP="000C06F2">
      <w:pPr>
        <w:ind w:left="1416"/>
      </w:pPr>
    </w:p>
    <w:p w:rsidR="000C06F2" w:rsidRDefault="000C06F2" w:rsidP="000C06F2">
      <w:pPr>
        <w:ind w:left="1416"/>
        <w:rPr>
          <w:b/>
          <w:bCs/>
        </w:rPr>
      </w:pPr>
    </w:p>
    <w:p w:rsidR="000C06F2" w:rsidRDefault="000C06F2" w:rsidP="000C06F2">
      <w:pPr>
        <w:numPr>
          <w:ilvl w:val="0"/>
          <w:numId w:val="36"/>
        </w:numPr>
        <w:tabs>
          <w:tab w:val="clear" w:pos="1776"/>
          <w:tab w:val="num" w:pos="0"/>
        </w:tabs>
        <w:ind w:left="720"/>
      </w:pPr>
      <w:r w:rsidRPr="0080272F">
        <w:t>На каком уровне расположены ручки плода при третьей степени запрокидывания?</w:t>
      </w:r>
    </w:p>
    <w:p w:rsidR="000C06F2" w:rsidRPr="00C76B11" w:rsidRDefault="000C06F2" w:rsidP="000C06F2">
      <w:pPr>
        <w:ind w:left="1416"/>
        <w:rPr>
          <w:bCs/>
        </w:rPr>
      </w:pPr>
      <w:r w:rsidRPr="00C76B11">
        <w:rPr>
          <w:bCs/>
        </w:rPr>
        <w:t>А. За затылком</w:t>
      </w:r>
    </w:p>
    <w:p w:rsidR="000C06F2" w:rsidRPr="0080272F" w:rsidRDefault="000C06F2" w:rsidP="000C06F2">
      <w:pPr>
        <w:ind w:left="1416"/>
      </w:pPr>
      <w:r w:rsidRPr="0080272F">
        <w:t>Б. На уровне лица</w:t>
      </w:r>
    </w:p>
    <w:p w:rsidR="000C06F2" w:rsidRDefault="000C06F2" w:rsidP="000C06F2">
      <w:pPr>
        <w:ind w:left="1416"/>
      </w:pPr>
      <w:r w:rsidRPr="0080272F">
        <w:t>В. На уровне уха.</w:t>
      </w:r>
    </w:p>
    <w:p w:rsidR="000C06F2" w:rsidRDefault="000C06F2" w:rsidP="000C06F2">
      <w:pPr>
        <w:ind w:left="1416"/>
      </w:pPr>
    </w:p>
    <w:p w:rsidR="000C06F2" w:rsidRDefault="000C06F2" w:rsidP="000C06F2">
      <w:pPr>
        <w:numPr>
          <w:ilvl w:val="0"/>
          <w:numId w:val="36"/>
        </w:numPr>
        <w:tabs>
          <w:tab w:val="clear" w:pos="1776"/>
          <w:tab w:val="num" w:pos="0"/>
        </w:tabs>
        <w:ind w:left="720"/>
      </w:pPr>
      <w:r>
        <w:t>При извлечении левой ручки плода при ручном классическом пособии в какую сторону отклоняется его туловище?</w:t>
      </w:r>
    </w:p>
    <w:p w:rsidR="000C06F2" w:rsidRDefault="000C06F2" w:rsidP="000C06F2">
      <w:pPr>
        <w:ind w:left="1416"/>
      </w:pPr>
      <w:r>
        <w:t>А. Не отклоняется</w:t>
      </w:r>
    </w:p>
    <w:p w:rsidR="000C06F2" w:rsidRPr="00CE3B0B" w:rsidRDefault="000C06F2" w:rsidP="000C06F2">
      <w:pPr>
        <w:ind w:left="1416"/>
        <w:rPr>
          <w:b/>
          <w:bCs/>
        </w:rPr>
      </w:pPr>
      <w:r w:rsidRPr="00C76B11">
        <w:rPr>
          <w:bCs/>
        </w:rPr>
        <w:t>Б. Отклоняется влево по отношению к женщине и вправо по отношению к акушеру</w:t>
      </w:r>
      <w:r w:rsidRPr="00CE3B0B">
        <w:rPr>
          <w:b/>
          <w:bCs/>
        </w:rPr>
        <w:t>.</w:t>
      </w:r>
    </w:p>
    <w:p w:rsidR="000C06F2" w:rsidRDefault="000C06F2" w:rsidP="000C06F2">
      <w:pPr>
        <w:ind w:left="1416"/>
      </w:pPr>
      <w:r>
        <w:t>В. Отклоняется вправо по отношению к женщине и влево по отношению к акушеру.</w:t>
      </w:r>
    </w:p>
    <w:p w:rsidR="000C06F2" w:rsidRDefault="000C06F2" w:rsidP="000C06F2">
      <w:pPr>
        <w:ind w:left="1416"/>
      </w:pPr>
    </w:p>
    <w:p w:rsidR="000C06F2" w:rsidRDefault="000C06F2" w:rsidP="000C06F2">
      <w:pPr>
        <w:numPr>
          <w:ilvl w:val="0"/>
          <w:numId w:val="36"/>
        </w:numPr>
        <w:tabs>
          <w:tab w:val="clear" w:pos="1776"/>
          <w:tab w:val="num" w:pos="0"/>
        </w:tabs>
        <w:ind w:left="720"/>
      </w:pPr>
      <w:r>
        <w:t>Как осуществляется прием Морисо-Лявре-Лашапель?</w:t>
      </w:r>
    </w:p>
    <w:p w:rsidR="000C06F2" w:rsidRDefault="000C06F2" w:rsidP="000C06F2">
      <w:pPr>
        <w:ind w:left="1416"/>
      </w:pPr>
      <w:r>
        <w:t>А. Давлением на затылочную область головки плода</w:t>
      </w:r>
    </w:p>
    <w:p w:rsidR="000C06F2" w:rsidRDefault="000C06F2" w:rsidP="000C06F2">
      <w:pPr>
        <w:ind w:left="1416"/>
      </w:pPr>
      <w:r>
        <w:t>Б. Давлением на нижнюю челюсть</w:t>
      </w:r>
    </w:p>
    <w:p w:rsidR="000C06F2" w:rsidRDefault="000C06F2" w:rsidP="000C06F2">
      <w:pPr>
        <w:ind w:left="1416"/>
      </w:pPr>
      <w:r>
        <w:t>В. Давлением на верхнюю челюсть</w:t>
      </w:r>
    </w:p>
    <w:p w:rsidR="000C06F2" w:rsidRPr="00C76B11" w:rsidRDefault="000C06F2" w:rsidP="000C06F2">
      <w:pPr>
        <w:ind w:left="1416"/>
        <w:rPr>
          <w:bCs/>
        </w:rPr>
      </w:pPr>
      <w:r w:rsidRPr="00C76B11">
        <w:rPr>
          <w:bCs/>
        </w:rPr>
        <w:t>Г. Давлением на затылок и нижнюю челюсть  плода</w:t>
      </w:r>
    </w:p>
    <w:p w:rsidR="000C06F2" w:rsidRPr="00CE3B0B" w:rsidRDefault="000C06F2" w:rsidP="000C06F2">
      <w:pPr>
        <w:ind w:left="1416"/>
      </w:pPr>
    </w:p>
    <w:p w:rsidR="000C06F2" w:rsidRDefault="000C06F2" w:rsidP="000C06F2">
      <w:pPr>
        <w:numPr>
          <w:ilvl w:val="0"/>
          <w:numId w:val="36"/>
        </w:numPr>
        <w:tabs>
          <w:tab w:val="clear" w:pos="1776"/>
          <w:tab w:val="num" w:pos="0"/>
        </w:tabs>
        <w:ind w:left="720"/>
      </w:pPr>
      <w:r w:rsidRPr="00CE3B0B">
        <w:t>При оказании ручного классического пособия где располагаются руки акушера?</w:t>
      </w:r>
    </w:p>
    <w:p w:rsidR="000C06F2" w:rsidRPr="00C76B11" w:rsidRDefault="000C06F2" w:rsidP="000C06F2">
      <w:pPr>
        <w:ind w:left="1416"/>
        <w:rPr>
          <w:bCs/>
        </w:rPr>
      </w:pPr>
      <w:r w:rsidRPr="00C76B11">
        <w:rPr>
          <w:bCs/>
        </w:rPr>
        <w:t>А. На бедрах</w:t>
      </w:r>
    </w:p>
    <w:p w:rsidR="000C06F2" w:rsidRDefault="000C06F2" w:rsidP="000C06F2">
      <w:pPr>
        <w:ind w:left="1416"/>
      </w:pPr>
      <w:r>
        <w:t>Б. На туловище</w:t>
      </w:r>
    </w:p>
    <w:p w:rsidR="000C06F2" w:rsidRDefault="000C06F2" w:rsidP="000C06F2">
      <w:pPr>
        <w:ind w:left="1416"/>
      </w:pPr>
      <w:r>
        <w:t>В. На голенях.</w:t>
      </w:r>
    </w:p>
    <w:p w:rsidR="000C06F2" w:rsidRDefault="000C06F2" w:rsidP="000C06F2">
      <w:pPr>
        <w:ind w:left="1416"/>
      </w:pPr>
    </w:p>
    <w:p w:rsidR="000C06F2" w:rsidRDefault="000C06F2" w:rsidP="000C06F2">
      <w:pPr>
        <w:numPr>
          <w:ilvl w:val="0"/>
          <w:numId w:val="36"/>
        </w:numPr>
        <w:tabs>
          <w:tab w:val="clear" w:pos="1776"/>
          <w:tab w:val="num" w:pos="0"/>
        </w:tabs>
        <w:ind w:left="720"/>
      </w:pPr>
      <w:r>
        <w:lastRenderedPageBreak/>
        <w:t>При дистоции плечиков плода в каком направлении производят давление на плечо?</w:t>
      </w:r>
    </w:p>
    <w:p w:rsidR="000C06F2" w:rsidRDefault="000C06F2" w:rsidP="000C06F2">
      <w:pPr>
        <w:ind w:left="1416"/>
      </w:pPr>
      <w:r>
        <w:t xml:space="preserve"> А. В сторону спинки.</w:t>
      </w:r>
    </w:p>
    <w:p w:rsidR="000C06F2" w:rsidRPr="00C76B11" w:rsidRDefault="000C06F2" w:rsidP="000C06F2">
      <w:pPr>
        <w:ind w:left="1416"/>
        <w:rPr>
          <w:bCs/>
        </w:rPr>
      </w:pPr>
      <w:r w:rsidRPr="00C76B11">
        <w:rPr>
          <w:bCs/>
        </w:rPr>
        <w:t>Б. В сторону груди.</w:t>
      </w:r>
    </w:p>
    <w:p w:rsidR="000C06F2" w:rsidRDefault="000C06F2" w:rsidP="000C06F2">
      <w:pPr>
        <w:ind w:left="1416"/>
      </w:pPr>
      <w:r>
        <w:t>В. На себя</w:t>
      </w:r>
    </w:p>
    <w:p w:rsidR="000C06F2" w:rsidRDefault="000C06F2" w:rsidP="000C06F2">
      <w:pPr>
        <w:ind w:left="1416"/>
      </w:pPr>
      <w:r>
        <w:t>Г. От себя.</w:t>
      </w:r>
    </w:p>
    <w:p w:rsidR="000C06F2" w:rsidRDefault="000C06F2" w:rsidP="000C06F2">
      <w:pPr>
        <w:ind w:left="1416"/>
      </w:pPr>
    </w:p>
    <w:p w:rsidR="000C06F2" w:rsidRDefault="000C06F2" w:rsidP="000C06F2">
      <w:pPr>
        <w:numPr>
          <w:ilvl w:val="0"/>
          <w:numId w:val="36"/>
        </w:numPr>
        <w:tabs>
          <w:tab w:val="clear" w:pos="1776"/>
          <w:tab w:val="num" w:pos="0"/>
        </w:tabs>
        <w:ind w:left="720"/>
      </w:pPr>
      <w:r>
        <w:t>Можно ли при извлечении головки плода при ягодичном предлежании давить на надлобковую область?</w:t>
      </w:r>
    </w:p>
    <w:p w:rsidR="000C06F2" w:rsidRPr="00C76B11" w:rsidRDefault="000C06F2" w:rsidP="000C06F2">
      <w:pPr>
        <w:ind w:left="1416"/>
        <w:rPr>
          <w:bCs/>
        </w:rPr>
      </w:pPr>
      <w:r w:rsidRPr="00C76B11">
        <w:rPr>
          <w:bCs/>
        </w:rPr>
        <w:t>А. Можно</w:t>
      </w:r>
    </w:p>
    <w:p w:rsidR="000C06F2" w:rsidRDefault="000C06F2" w:rsidP="000C06F2">
      <w:pPr>
        <w:ind w:left="1416"/>
      </w:pPr>
      <w:r>
        <w:t>Б. Нельзя</w:t>
      </w:r>
    </w:p>
    <w:p w:rsidR="000C06F2" w:rsidRDefault="000C06F2" w:rsidP="000C06F2">
      <w:pPr>
        <w:ind w:left="1416"/>
      </w:pPr>
      <w:r>
        <w:t>В. Категорически запрещено.</w:t>
      </w:r>
    </w:p>
    <w:p w:rsidR="000C06F2" w:rsidRDefault="000C06F2" w:rsidP="000C06F2">
      <w:pPr>
        <w:ind w:left="1416"/>
      </w:pPr>
    </w:p>
    <w:p w:rsidR="000C06F2" w:rsidRDefault="000C06F2" w:rsidP="000C06F2">
      <w:pPr>
        <w:numPr>
          <w:ilvl w:val="0"/>
          <w:numId w:val="36"/>
        </w:numPr>
        <w:tabs>
          <w:tab w:val="clear" w:pos="1776"/>
          <w:tab w:val="num" w:pos="0"/>
        </w:tabs>
        <w:ind w:left="720"/>
      </w:pPr>
      <w:r>
        <w:t>При ущемлении подбородком за лоно, при заднем виде маловесного плода  и ягодичном предлежании, что нужно делать?</w:t>
      </w:r>
    </w:p>
    <w:p w:rsidR="000C06F2" w:rsidRDefault="000C06F2" w:rsidP="000C06F2">
      <w:pPr>
        <w:ind w:left="1416"/>
      </w:pPr>
      <w:r>
        <w:t>А. Кесарево сечение</w:t>
      </w:r>
    </w:p>
    <w:p w:rsidR="000C06F2" w:rsidRDefault="000C06F2" w:rsidP="000C06F2">
      <w:pPr>
        <w:ind w:left="1416"/>
      </w:pPr>
      <w:r>
        <w:t>Б. Плодоразрешающую операцию</w:t>
      </w:r>
    </w:p>
    <w:p w:rsidR="000C06F2" w:rsidRPr="00C76B11" w:rsidRDefault="000C06F2" w:rsidP="000C06F2">
      <w:pPr>
        <w:ind w:left="1416"/>
        <w:rPr>
          <w:bCs/>
        </w:rPr>
      </w:pPr>
      <w:r w:rsidRPr="00C76B11">
        <w:rPr>
          <w:bCs/>
        </w:rPr>
        <w:t>В. Слегка «втолкнуть» плод в полость матки, развернуть затылком кпереди, посадить туловище плода на предплечье акушера и извлечь головку плода.</w:t>
      </w:r>
    </w:p>
    <w:p w:rsidR="000C06F2" w:rsidRPr="00C76B11" w:rsidRDefault="000C06F2" w:rsidP="000C06F2">
      <w:pPr>
        <w:ind w:left="1416"/>
        <w:rPr>
          <w:bCs/>
        </w:rPr>
      </w:pPr>
    </w:p>
    <w:p w:rsidR="000C06F2" w:rsidRDefault="000C06F2" w:rsidP="000C06F2">
      <w:pPr>
        <w:numPr>
          <w:ilvl w:val="0"/>
          <w:numId w:val="36"/>
        </w:numPr>
        <w:tabs>
          <w:tab w:val="clear" w:pos="1776"/>
          <w:tab w:val="num" w:pos="0"/>
        </w:tabs>
        <w:ind w:left="720"/>
      </w:pPr>
      <w:r w:rsidRPr="006309AC">
        <w:t>Можно ли прогнозировать неблагоприятный исход для плода при тазовом предлежании?</w:t>
      </w:r>
    </w:p>
    <w:p w:rsidR="000C06F2" w:rsidRPr="00C76B11" w:rsidRDefault="000C06F2" w:rsidP="000C06F2">
      <w:pPr>
        <w:ind w:left="1416"/>
        <w:rPr>
          <w:bCs/>
        </w:rPr>
      </w:pPr>
      <w:r w:rsidRPr="00C76B11">
        <w:rPr>
          <w:bCs/>
        </w:rPr>
        <w:t>А. Можно</w:t>
      </w:r>
    </w:p>
    <w:p w:rsidR="000C06F2" w:rsidRDefault="000C06F2" w:rsidP="000C06F2">
      <w:pPr>
        <w:ind w:left="1416"/>
      </w:pPr>
      <w:r>
        <w:t>Б. Нельзя</w:t>
      </w:r>
    </w:p>
    <w:p w:rsidR="000C06F2" w:rsidRDefault="000C06F2" w:rsidP="000C06F2">
      <w:pPr>
        <w:ind w:left="1416"/>
      </w:pPr>
      <w:r>
        <w:t>В. Можно, но необязательно.</w:t>
      </w:r>
    </w:p>
    <w:p w:rsidR="000C06F2" w:rsidRPr="00AA2102" w:rsidRDefault="000C06F2" w:rsidP="000C06F2">
      <w:pPr>
        <w:spacing w:line="360" w:lineRule="auto"/>
        <w:jc w:val="both"/>
      </w:pPr>
    </w:p>
    <w:p w:rsidR="000C06F2" w:rsidRDefault="000C06F2" w:rsidP="000C06F2">
      <w:pPr>
        <w:jc w:val="both"/>
        <w:rPr>
          <w:b/>
          <w:color w:val="FF0000"/>
        </w:rPr>
      </w:pPr>
    </w:p>
    <w:p w:rsidR="000C06F2" w:rsidRPr="003611A8" w:rsidRDefault="000C06F2" w:rsidP="000C06F2">
      <w:pPr>
        <w:jc w:val="both"/>
        <w:rPr>
          <w:b/>
        </w:rPr>
      </w:pPr>
      <w:r w:rsidRPr="003611A8">
        <w:rPr>
          <w:b/>
        </w:rPr>
        <w:t>Ответы:</w:t>
      </w:r>
    </w:p>
    <w:p w:rsidR="000C06F2" w:rsidRPr="003611A8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3611A8">
        <w:rPr>
          <w:rFonts w:ascii="TimesNewRomanPSMT" w:eastAsiaTheme="minorHAnsi" w:hAnsi="TimesNewRomanPSMT" w:cs="TimesNewRomanPSMT"/>
          <w:lang w:eastAsia="en-US"/>
        </w:rPr>
        <w:t xml:space="preserve">1 - </w:t>
      </w:r>
      <w:r>
        <w:rPr>
          <w:rFonts w:ascii="TimesNewRomanPSMT" w:eastAsiaTheme="minorHAnsi" w:hAnsi="TimesNewRomanPSMT" w:cs="TimesNewRomanPSMT"/>
          <w:lang w:eastAsia="en-US"/>
        </w:rPr>
        <w:t>Б</w:t>
      </w:r>
      <w:r w:rsidRPr="003611A8">
        <w:rPr>
          <w:rFonts w:ascii="TimesNewRomanPSMT" w:eastAsiaTheme="minorHAnsi" w:hAnsi="TimesNewRomanPSMT" w:cs="TimesNewRomanPSMT"/>
          <w:lang w:eastAsia="en-US"/>
        </w:rPr>
        <w:t xml:space="preserve">              </w:t>
      </w:r>
    </w:p>
    <w:p w:rsidR="000C06F2" w:rsidRPr="003611A8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2 -  Г</w:t>
      </w:r>
      <w:r w:rsidRPr="003611A8">
        <w:rPr>
          <w:rFonts w:ascii="TimesNewRomanPSMT" w:eastAsiaTheme="minorHAnsi" w:hAnsi="TimesNewRomanPSMT" w:cs="TimesNewRomanPSMT"/>
          <w:lang w:eastAsia="en-US"/>
        </w:rPr>
        <w:t xml:space="preserve">             </w:t>
      </w:r>
    </w:p>
    <w:p w:rsidR="000C06F2" w:rsidRPr="003611A8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3611A8">
        <w:rPr>
          <w:rFonts w:ascii="TimesNewRomanPSMT" w:eastAsiaTheme="minorHAnsi" w:hAnsi="TimesNewRomanPSMT" w:cs="TimesNewRomanPSMT"/>
          <w:lang w:eastAsia="en-US"/>
        </w:rPr>
        <w:t xml:space="preserve">3 – </w:t>
      </w:r>
      <w:r>
        <w:rPr>
          <w:rFonts w:ascii="TimesNewRomanPSMT" w:eastAsiaTheme="minorHAnsi" w:hAnsi="TimesNewRomanPSMT" w:cs="TimesNewRomanPSMT"/>
          <w:lang w:eastAsia="en-US"/>
        </w:rPr>
        <w:t>В</w:t>
      </w:r>
    </w:p>
    <w:p w:rsidR="000C06F2" w:rsidRPr="003611A8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3611A8">
        <w:rPr>
          <w:rFonts w:ascii="TimesNewRomanPSMT" w:eastAsiaTheme="minorHAnsi" w:hAnsi="TimesNewRomanPSMT" w:cs="TimesNewRomanPSMT"/>
          <w:lang w:eastAsia="en-US"/>
        </w:rPr>
        <w:t xml:space="preserve">4 - </w:t>
      </w:r>
      <w:r>
        <w:rPr>
          <w:rFonts w:ascii="TimesNewRomanPSMT" w:eastAsiaTheme="minorHAnsi" w:hAnsi="TimesNewRomanPSMT" w:cs="TimesNewRomanPSMT"/>
          <w:lang w:eastAsia="en-US"/>
        </w:rPr>
        <w:t>А</w:t>
      </w:r>
    </w:p>
    <w:p w:rsidR="000C06F2" w:rsidRPr="003611A8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3611A8">
        <w:rPr>
          <w:rFonts w:ascii="TimesNewRomanPSMT" w:eastAsiaTheme="minorHAnsi" w:hAnsi="TimesNewRomanPSMT" w:cs="TimesNewRomanPSMT"/>
          <w:lang w:eastAsia="en-US"/>
        </w:rPr>
        <w:t xml:space="preserve">5 -  </w:t>
      </w:r>
      <w:r>
        <w:rPr>
          <w:rFonts w:ascii="TimesNewRomanPSMT" w:eastAsiaTheme="minorHAnsi" w:hAnsi="TimesNewRomanPSMT" w:cs="TimesNewRomanPSMT"/>
          <w:lang w:eastAsia="en-US"/>
        </w:rPr>
        <w:t>Б</w:t>
      </w:r>
    </w:p>
    <w:p w:rsidR="000C06F2" w:rsidRPr="003611A8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3611A8">
        <w:rPr>
          <w:rFonts w:ascii="TimesNewRomanPSMT" w:eastAsiaTheme="minorHAnsi" w:hAnsi="TimesNewRomanPSMT" w:cs="TimesNewRomanPSMT"/>
          <w:lang w:eastAsia="en-US"/>
        </w:rPr>
        <w:t xml:space="preserve">6 – </w:t>
      </w:r>
      <w:r>
        <w:rPr>
          <w:rFonts w:ascii="TimesNewRomanPSMT" w:eastAsiaTheme="minorHAnsi" w:hAnsi="TimesNewRomanPSMT" w:cs="TimesNewRomanPSMT"/>
          <w:lang w:eastAsia="en-US"/>
        </w:rPr>
        <w:t>Г</w:t>
      </w:r>
    </w:p>
    <w:p w:rsidR="000C06F2" w:rsidRPr="003611A8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3611A8">
        <w:rPr>
          <w:rFonts w:ascii="TimesNewRomanPSMT" w:eastAsiaTheme="minorHAnsi" w:hAnsi="TimesNewRomanPSMT" w:cs="TimesNewRomanPSMT"/>
          <w:lang w:eastAsia="en-US"/>
        </w:rPr>
        <w:t xml:space="preserve">7 - </w:t>
      </w:r>
      <w:r>
        <w:rPr>
          <w:rFonts w:ascii="TimesNewRomanPSMT" w:eastAsiaTheme="minorHAnsi" w:hAnsi="TimesNewRomanPSMT" w:cs="TimesNewRomanPSMT"/>
          <w:lang w:eastAsia="en-US"/>
        </w:rPr>
        <w:t>А</w:t>
      </w:r>
      <w:r w:rsidRPr="003611A8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0C06F2" w:rsidRPr="003611A8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3611A8">
        <w:rPr>
          <w:rFonts w:ascii="TimesNewRomanPSMT" w:eastAsiaTheme="minorHAnsi" w:hAnsi="TimesNewRomanPSMT" w:cs="TimesNewRomanPSMT"/>
          <w:lang w:eastAsia="en-US"/>
        </w:rPr>
        <w:t xml:space="preserve">8 -  </w:t>
      </w:r>
      <w:r>
        <w:rPr>
          <w:rFonts w:ascii="TimesNewRomanPSMT" w:eastAsiaTheme="minorHAnsi" w:hAnsi="TimesNewRomanPSMT" w:cs="TimesNewRomanPSMT"/>
          <w:lang w:eastAsia="en-US"/>
        </w:rPr>
        <w:t>Б</w:t>
      </w:r>
      <w:r w:rsidRPr="003611A8">
        <w:rPr>
          <w:rFonts w:ascii="TimesNewRomanPSMT" w:eastAsiaTheme="minorHAnsi" w:hAnsi="TimesNewRomanPSMT" w:cs="TimesNewRomanPSMT"/>
          <w:lang w:eastAsia="en-US"/>
        </w:rPr>
        <w:t xml:space="preserve">  </w:t>
      </w:r>
    </w:p>
    <w:p w:rsidR="000C06F2" w:rsidRPr="003611A8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3611A8">
        <w:rPr>
          <w:rFonts w:ascii="TimesNewRomanPSMT" w:eastAsiaTheme="minorHAnsi" w:hAnsi="TimesNewRomanPSMT" w:cs="TimesNewRomanPSMT"/>
          <w:lang w:eastAsia="en-US"/>
        </w:rPr>
        <w:t xml:space="preserve">9 – </w:t>
      </w:r>
      <w:r>
        <w:rPr>
          <w:rFonts w:ascii="TimesNewRomanPSMT" w:eastAsiaTheme="minorHAnsi" w:hAnsi="TimesNewRomanPSMT" w:cs="TimesNewRomanPSMT"/>
          <w:lang w:eastAsia="en-US"/>
        </w:rPr>
        <w:t>А</w:t>
      </w:r>
    </w:p>
    <w:p w:rsidR="000C06F2" w:rsidRPr="003611A8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3611A8">
        <w:rPr>
          <w:rFonts w:ascii="TimesNewRomanPSMT" w:eastAsiaTheme="minorHAnsi" w:hAnsi="TimesNewRomanPSMT" w:cs="TimesNewRomanPSMT"/>
          <w:lang w:eastAsia="en-US"/>
        </w:rPr>
        <w:t>10 –</w:t>
      </w:r>
      <w:r>
        <w:rPr>
          <w:rFonts w:ascii="TimesNewRomanPSMT" w:eastAsiaTheme="minorHAnsi" w:hAnsi="TimesNewRomanPSMT" w:cs="TimesNewRomanPSMT"/>
          <w:lang w:eastAsia="en-US"/>
        </w:rPr>
        <w:t>В</w:t>
      </w:r>
      <w:r w:rsidRPr="003611A8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0C06F2" w:rsidRPr="003611A8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3611A8">
        <w:rPr>
          <w:rFonts w:ascii="TimesNewRomanPSMT" w:eastAsiaTheme="minorHAnsi" w:hAnsi="TimesNewRomanPSMT" w:cs="TimesNewRomanPSMT"/>
          <w:lang w:eastAsia="en-US"/>
        </w:rPr>
        <w:t xml:space="preserve">11 - </w:t>
      </w:r>
      <w:r>
        <w:rPr>
          <w:rFonts w:ascii="TimesNewRomanPSMT" w:eastAsiaTheme="minorHAnsi" w:hAnsi="TimesNewRomanPSMT" w:cs="TimesNewRomanPSMT"/>
          <w:lang w:eastAsia="en-US"/>
        </w:rPr>
        <w:t>А</w:t>
      </w:r>
      <w:r w:rsidRPr="003611A8">
        <w:rPr>
          <w:rFonts w:ascii="TimesNewRomanPSMT" w:eastAsiaTheme="minorHAnsi" w:hAnsi="TimesNewRomanPSMT" w:cs="TimesNewRomanPSMT"/>
          <w:lang w:eastAsia="en-US"/>
        </w:rPr>
        <w:t xml:space="preserve">    </w:t>
      </w:r>
    </w:p>
    <w:p w:rsidR="000C06F2" w:rsidRDefault="000C06F2" w:rsidP="000C06F2">
      <w:pPr>
        <w:jc w:val="both"/>
        <w:rPr>
          <w:b/>
          <w:color w:val="FF0000"/>
        </w:rPr>
      </w:pPr>
    </w:p>
    <w:p w:rsidR="000C06F2" w:rsidRDefault="000C06F2" w:rsidP="000C06F2">
      <w:pPr>
        <w:jc w:val="both"/>
        <w:rPr>
          <w:b/>
          <w:color w:val="FF0000"/>
        </w:rPr>
      </w:pPr>
    </w:p>
    <w:p w:rsidR="000C06F2" w:rsidRPr="00B94F1D" w:rsidRDefault="000C06F2" w:rsidP="000C06F2">
      <w:pPr>
        <w:jc w:val="center"/>
        <w:rPr>
          <w:rFonts w:eastAsiaTheme="minorEastAsia"/>
          <w:b/>
        </w:rPr>
      </w:pPr>
      <w:r w:rsidRPr="00B94F1D">
        <w:rPr>
          <w:rFonts w:eastAsiaTheme="minorEastAsia"/>
          <w:b/>
        </w:rPr>
        <w:t xml:space="preserve">Литература к учебному модулю </w:t>
      </w:r>
      <w:r w:rsidR="00732067">
        <w:rPr>
          <w:rFonts w:eastAsiaTheme="minorEastAsia"/>
          <w:b/>
        </w:rPr>
        <w:t>2</w:t>
      </w:r>
    </w:p>
    <w:p w:rsidR="000C06F2" w:rsidRPr="00D642B8" w:rsidRDefault="000C06F2" w:rsidP="000C06F2">
      <w:pPr>
        <w:jc w:val="both"/>
        <w:rPr>
          <w:b/>
        </w:rPr>
      </w:pPr>
      <w:r w:rsidRPr="00D642B8">
        <w:rPr>
          <w:b/>
        </w:rPr>
        <w:t xml:space="preserve">основная: </w:t>
      </w:r>
    </w:p>
    <w:p w:rsidR="000C06F2" w:rsidRPr="004873A5" w:rsidRDefault="000C06F2" w:rsidP="000C06F2">
      <w:pPr>
        <w:jc w:val="both"/>
      </w:pPr>
    </w:p>
    <w:p w:rsidR="000C06F2" w:rsidRPr="004873A5" w:rsidRDefault="000C06F2" w:rsidP="000C06F2">
      <w:pPr>
        <w:pStyle w:val="ad"/>
        <w:numPr>
          <w:ilvl w:val="0"/>
          <w:numId w:val="19"/>
        </w:numPr>
        <w:ind w:left="709" w:hanging="425"/>
        <w:jc w:val="both"/>
      </w:pPr>
      <w:r w:rsidRPr="004873A5">
        <w:t>Акушерство: нац. рук./ Ред. Э.К. Айламазян, Ред. В.И. Кулаков, Ред. В.Е. Радзин-ский, Ред. Г.М. Савельева. - М.: ГЭОТАР-Медиа, 2007. - 1200 с. - (Национальные руководства)</w:t>
      </w:r>
    </w:p>
    <w:p w:rsidR="000C06F2" w:rsidRPr="004873A5" w:rsidRDefault="000C06F2" w:rsidP="000C06F2">
      <w:pPr>
        <w:pStyle w:val="ad"/>
        <w:numPr>
          <w:ilvl w:val="0"/>
          <w:numId w:val="19"/>
        </w:numPr>
        <w:ind w:left="709" w:hanging="425"/>
        <w:jc w:val="both"/>
      </w:pPr>
      <w:r w:rsidRPr="004873A5">
        <w:t>Клинические рекомендации. Акушерство и гинекология. 2006/ Ред. В.И. Кулаков. - М.: ГЭОТАР-Медиа, 2006. - 497 с</w:t>
      </w:r>
    </w:p>
    <w:p w:rsidR="000C06F2" w:rsidRDefault="000C06F2" w:rsidP="000C06F2">
      <w:pPr>
        <w:pStyle w:val="ad"/>
        <w:numPr>
          <w:ilvl w:val="0"/>
          <w:numId w:val="19"/>
        </w:numPr>
        <w:ind w:left="709" w:hanging="425"/>
        <w:jc w:val="both"/>
      </w:pPr>
      <w:r w:rsidRPr="004873A5">
        <w:t xml:space="preserve">Руководство по амбулаторно-поликлинической помощи в акушерстве и гинеко-логии: с прил. на компакт-диске: рек. МИНЗДРАВСОЦРАЗВИТИЯ РФ для врачей </w:t>
      </w:r>
      <w:r w:rsidRPr="004873A5">
        <w:lastRenderedPageBreak/>
        <w:t>женских консультаций/ Ред. В.И. Кулаков, Ред. В.Н. Прилепская, Ред. В.Е. Радзин-ский. - М.: ГЭОТАР-Медиа, 2006. - 1030 с</w:t>
      </w:r>
      <w:r>
        <w:t>.</w:t>
      </w:r>
      <w:r w:rsidRPr="009D47E5">
        <w:t xml:space="preserve"> (Национальные руководства)</w:t>
      </w:r>
    </w:p>
    <w:p w:rsidR="000C06F2" w:rsidRPr="009D47E5" w:rsidRDefault="000C06F2" w:rsidP="000C06F2">
      <w:pPr>
        <w:pStyle w:val="ad"/>
        <w:numPr>
          <w:ilvl w:val="0"/>
          <w:numId w:val="19"/>
        </w:numPr>
        <w:ind w:left="709" w:hanging="425"/>
        <w:jc w:val="both"/>
        <w:rPr>
          <w:bCs/>
        </w:rPr>
      </w:pPr>
      <w:r w:rsidRPr="004873A5">
        <w:rPr>
          <w:bCs/>
        </w:rPr>
        <w:t>Рациональная фармакотерапия в</w:t>
      </w:r>
      <w:r w:rsidRPr="004873A5">
        <w:t xml:space="preserve"> акушерстве, гинекологии и неонатологии: рук. для практ. врачей. Т. 1. Акушерство и неонатология/ Ред. В.Н. Серов, Ред. Г.Т. Сухих. - 2-е изд., испр. и доп. - М.: Литтерра, 2010. - 784 с. - (Рациональная фармакотерапия: серия рук. для практ. врачей.)</w:t>
      </w:r>
      <w:r w:rsidRPr="009D47E5">
        <w:t xml:space="preserve"> (Национальные руководства)</w:t>
      </w:r>
    </w:p>
    <w:p w:rsidR="000C06F2" w:rsidRPr="004873A5" w:rsidRDefault="000C06F2" w:rsidP="000C06F2">
      <w:pPr>
        <w:jc w:val="both"/>
      </w:pPr>
    </w:p>
    <w:p w:rsidR="000C06F2" w:rsidRPr="00D642B8" w:rsidRDefault="000C06F2" w:rsidP="000C06F2">
      <w:pPr>
        <w:jc w:val="both"/>
        <w:rPr>
          <w:b/>
        </w:rPr>
      </w:pPr>
      <w:r w:rsidRPr="00D642B8">
        <w:rPr>
          <w:b/>
        </w:rPr>
        <w:t>дополнительная:</w:t>
      </w:r>
    </w:p>
    <w:p w:rsidR="000C06F2" w:rsidRDefault="000C06F2" w:rsidP="000C06F2">
      <w:pPr>
        <w:tabs>
          <w:tab w:val="num" w:pos="360"/>
        </w:tabs>
        <w:ind w:left="360"/>
      </w:pPr>
      <w:r>
        <w:t xml:space="preserve">- </w:t>
      </w:r>
      <w:r w:rsidRPr="00B06A91">
        <w:rPr>
          <w:b/>
          <w:bCs/>
        </w:rPr>
        <w:t>учебно-методические пособия:</w:t>
      </w:r>
      <w:r>
        <w:t xml:space="preserve"> </w:t>
      </w:r>
    </w:p>
    <w:p w:rsidR="000C06F2" w:rsidRPr="00305847" w:rsidRDefault="000C06F2" w:rsidP="000C06F2">
      <w:pPr>
        <w:numPr>
          <w:ilvl w:val="0"/>
          <w:numId w:val="37"/>
        </w:numPr>
        <w:jc w:val="both"/>
      </w:pPr>
      <w:r w:rsidRPr="00305847">
        <w:rPr>
          <w:b/>
          <w:bCs/>
        </w:rPr>
        <w:t>Тазовое предлежание (</w:t>
      </w:r>
      <w:r w:rsidRPr="00D0582B">
        <w:rPr>
          <w:bCs/>
        </w:rPr>
        <w:t>причины,</w:t>
      </w:r>
      <w:r w:rsidRPr="00305847">
        <w:t xml:space="preserve"> прогнозирование метода родоразрешения, тактика ведения беременности и родов): пособие для врачей/ В.А. Крамарский, В.Н. Дудакова, Н.Л. Сверкунова; Иркут. гос. ин-т усоверш. врачей. - Иркутск, 2010. - 55 с</w:t>
      </w:r>
    </w:p>
    <w:p w:rsidR="000C06F2" w:rsidRDefault="000C06F2" w:rsidP="000C06F2">
      <w:pPr>
        <w:jc w:val="both"/>
        <w:rPr>
          <w:b/>
          <w:color w:val="FF0000"/>
        </w:rPr>
      </w:pPr>
    </w:p>
    <w:p w:rsidR="000C06F2" w:rsidRDefault="000C06F2" w:rsidP="000C06F2">
      <w:pPr>
        <w:jc w:val="both"/>
        <w:rPr>
          <w:b/>
          <w:color w:val="FF0000"/>
        </w:rPr>
      </w:pPr>
    </w:p>
    <w:p w:rsidR="000C06F2" w:rsidRDefault="000C06F2" w:rsidP="000C06F2">
      <w:pPr>
        <w:jc w:val="both"/>
        <w:rPr>
          <w:b/>
          <w:color w:val="FF0000"/>
        </w:rPr>
      </w:pPr>
    </w:p>
    <w:p w:rsidR="000C06F2" w:rsidRDefault="000C06F2" w:rsidP="000C06F2">
      <w:pPr>
        <w:jc w:val="center"/>
        <w:rPr>
          <w:b/>
        </w:rPr>
        <w:sectPr w:rsidR="000C06F2" w:rsidSect="000C0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lastRenderedPageBreak/>
        <w:t xml:space="preserve">РАБОЧАЯ ПРОГРАММА УЧЕБНОГО МОДУЛЯ </w:t>
      </w:r>
      <w:r w:rsidR="00732067">
        <w:rPr>
          <w:b/>
        </w:rPr>
        <w:t>3</w:t>
      </w:r>
      <w:r w:rsidRPr="004873A5">
        <w:rPr>
          <w:b/>
        </w:rPr>
        <w:t>.</w:t>
      </w:r>
    </w:p>
    <w:p w:rsidR="000C06F2" w:rsidRPr="006F6181" w:rsidRDefault="000C06F2" w:rsidP="000C06F2">
      <w:pPr>
        <w:jc w:val="center"/>
        <w:rPr>
          <w:b/>
        </w:rPr>
      </w:pPr>
      <w:r w:rsidRPr="006F6181">
        <w:rPr>
          <w:b/>
        </w:rPr>
        <w:t>«Экстренные и неотложные состояния в акушерстве»</w:t>
      </w:r>
    </w:p>
    <w:p w:rsidR="000C06F2" w:rsidRPr="006F6181" w:rsidRDefault="000C06F2" w:rsidP="000C06F2">
      <w:pPr>
        <w:ind w:left="720"/>
        <w:rPr>
          <w:b/>
        </w:rPr>
      </w:pPr>
    </w:p>
    <w:p w:rsidR="000C06F2" w:rsidRPr="006F6181" w:rsidRDefault="000C06F2" w:rsidP="000C06F2">
      <w:pPr>
        <w:rPr>
          <w:b/>
        </w:rPr>
      </w:pPr>
      <w:r w:rsidRPr="006F6181">
        <w:rPr>
          <w:b/>
        </w:rPr>
        <w:t xml:space="preserve">Трудоемкость освоения: </w:t>
      </w:r>
      <w:r w:rsidR="00732067">
        <w:rPr>
          <w:b/>
        </w:rPr>
        <w:t>9</w:t>
      </w:r>
      <w:r w:rsidRPr="006F6181">
        <w:rPr>
          <w:b/>
        </w:rPr>
        <w:t xml:space="preserve"> академических часов или </w:t>
      </w:r>
      <w:r w:rsidR="00732067">
        <w:rPr>
          <w:b/>
        </w:rPr>
        <w:t>9</w:t>
      </w:r>
      <w:r w:rsidRPr="006F6181">
        <w:rPr>
          <w:b/>
        </w:rPr>
        <w:t xml:space="preserve"> зачетных единиц.</w:t>
      </w:r>
    </w:p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rPr>
          <w:b/>
        </w:rPr>
      </w:pPr>
      <w:r w:rsidRPr="004873A5">
        <w:rPr>
          <w:b/>
        </w:rPr>
        <w:t xml:space="preserve">Перечень </w:t>
      </w:r>
      <w:r w:rsidRPr="004873A5">
        <w:t>знаний, умений врача акушера-гинеколога, обеспечивающих формирование профессиональных компетенций (см. п.4)</w:t>
      </w:r>
    </w:p>
    <w:p w:rsidR="000C06F2" w:rsidRPr="004873A5" w:rsidRDefault="000C06F2" w:rsidP="000C06F2">
      <w:pPr>
        <w:jc w:val="center"/>
      </w:pPr>
    </w:p>
    <w:p w:rsidR="000C06F2" w:rsidRDefault="000C06F2" w:rsidP="000C06F2">
      <w:pPr>
        <w:rPr>
          <w:u w:val="single"/>
        </w:rPr>
      </w:pPr>
      <w:r w:rsidRPr="004873A5">
        <w:rPr>
          <w:u w:val="single"/>
        </w:rPr>
        <w:t xml:space="preserve">По окончанию изучения учебного модуля </w:t>
      </w:r>
      <w:r w:rsidR="00732067">
        <w:rPr>
          <w:u w:val="single"/>
        </w:rPr>
        <w:t>3</w:t>
      </w:r>
      <w:r w:rsidRPr="004873A5">
        <w:rPr>
          <w:u w:val="single"/>
        </w:rPr>
        <w:t xml:space="preserve"> обучающийся должен знать:</w:t>
      </w:r>
    </w:p>
    <w:p w:rsidR="000C06F2" w:rsidRDefault="000C06F2" w:rsidP="000C06F2">
      <w:pPr>
        <w:rPr>
          <w:u w:val="single"/>
        </w:rPr>
      </w:pPr>
    </w:p>
    <w:tbl>
      <w:tblPr>
        <w:tblW w:w="4893" w:type="pct"/>
        <w:jc w:val="center"/>
        <w:tblInd w:w="16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33"/>
      </w:tblGrid>
      <w:tr w:rsidR="000C06F2" w:rsidRPr="00A9345D" w:rsidTr="000C06F2">
        <w:trPr>
          <w:trHeight w:val="315"/>
          <w:jc w:val="center"/>
        </w:trPr>
        <w:tc>
          <w:tcPr>
            <w:tcW w:w="5000" w:type="pct"/>
            <w:shd w:val="clear" w:color="auto" w:fill="FFFFFF"/>
          </w:tcPr>
          <w:p w:rsidR="000C06F2" w:rsidRDefault="000C06F2" w:rsidP="000C06F2">
            <w:pPr>
              <w:pStyle w:val="ad"/>
              <w:numPr>
                <w:ilvl w:val="0"/>
                <w:numId w:val="32"/>
              </w:numPr>
            </w:pPr>
            <w:r w:rsidRPr="00670345">
              <w:rPr>
                <w:spacing w:val="-6"/>
              </w:rPr>
              <w:t>Алгоритм действий при акушерских кровотечениях (пошаговая терапия), ДВС-синдроме и геморрагическом шоке.</w:t>
            </w:r>
            <w:r>
              <w:t xml:space="preserve">омощи. </w:t>
            </w:r>
          </w:p>
          <w:p w:rsidR="000C06F2" w:rsidRDefault="000C06F2" w:rsidP="000C06F2">
            <w:pPr>
              <w:pStyle w:val="ad"/>
              <w:numPr>
                <w:ilvl w:val="0"/>
                <w:numId w:val="32"/>
              </w:numPr>
            </w:pPr>
            <w:r w:rsidRPr="006A0FC5">
              <w:t>Алгоритм  действия при дистоции плечиков</w:t>
            </w:r>
            <w:r>
              <w:t>,</w:t>
            </w:r>
            <w:r w:rsidRPr="006A0FC5">
              <w:t xml:space="preserve"> осложнения</w:t>
            </w:r>
            <w:r>
              <w:t xml:space="preserve"> и их коррекция</w:t>
            </w:r>
            <w:r w:rsidRPr="006A0FC5">
              <w:t>.</w:t>
            </w:r>
          </w:p>
          <w:p w:rsidR="000C06F2" w:rsidRDefault="000C06F2" w:rsidP="000C06F2">
            <w:pPr>
              <w:pStyle w:val="ad"/>
              <w:numPr>
                <w:ilvl w:val="0"/>
                <w:numId w:val="32"/>
              </w:numPr>
            </w:pPr>
            <w:r>
              <w:t>Навыки оказания неотложной помощи при амнио- и тромбоэмболиях</w:t>
            </w:r>
          </w:p>
          <w:p w:rsidR="000C06F2" w:rsidRPr="00A9345D" w:rsidRDefault="000C06F2" w:rsidP="000C06F2">
            <w:pPr>
              <w:pStyle w:val="ad"/>
              <w:numPr>
                <w:ilvl w:val="0"/>
                <w:numId w:val="32"/>
              </w:numPr>
            </w:pPr>
            <w:r>
              <w:t>Родоразрешение агонирующей женщины.</w:t>
            </w:r>
          </w:p>
        </w:tc>
      </w:tr>
    </w:tbl>
    <w:p w:rsidR="000C06F2" w:rsidRDefault="000C06F2" w:rsidP="000C06F2">
      <w:pPr>
        <w:rPr>
          <w:color w:val="000000"/>
          <w:spacing w:val="6"/>
        </w:rPr>
      </w:pPr>
    </w:p>
    <w:p w:rsidR="000C06F2" w:rsidRPr="004873A5" w:rsidRDefault="000C06F2" w:rsidP="000C06F2">
      <w:pPr>
        <w:rPr>
          <w:u w:val="single"/>
        </w:rPr>
      </w:pPr>
      <w:r w:rsidRPr="004873A5">
        <w:rPr>
          <w:u w:val="single"/>
        </w:rPr>
        <w:t xml:space="preserve">По окончанию изучения учебного модуля </w:t>
      </w:r>
      <w:r w:rsidR="00732067">
        <w:rPr>
          <w:u w:val="single"/>
        </w:rPr>
        <w:t>3</w:t>
      </w:r>
      <w:r w:rsidRPr="004873A5">
        <w:rPr>
          <w:u w:val="single"/>
        </w:rPr>
        <w:t xml:space="preserve"> обучающийся должен уметь:</w:t>
      </w:r>
    </w:p>
    <w:tbl>
      <w:tblPr>
        <w:tblW w:w="4979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395"/>
      </w:tblGrid>
      <w:tr w:rsidR="000C06F2" w:rsidRPr="00A9345D" w:rsidTr="00732067">
        <w:trPr>
          <w:trHeight w:val="2390"/>
          <w:jc w:val="center"/>
        </w:trPr>
        <w:tc>
          <w:tcPr>
            <w:tcW w:w="5000" w:type="pct"/>
            <w:shd w:val="clear" w:color="auto" w:fill="FFFFFF"/>
          </w:tcPr>
          <w:p w:rsidR="000C06F2" w:rsidRDefault="000C06F2" w:rsidP="000C06F2"/>
          <w:p w:rsidR="000C06F2" w:rsidRPr="00F46512" w:rsidRDefault="000C06F2" w:rsidP="000C06F2">
            <w:pPr>
              <w:pStyle w:val="ad"/>
              <w:numPr>
                <w:ilvl w:val="0"/>
                <w:numId w:val="38"/>
              </w:numPr>
            </w:pPr>
            <w:r>
              <w:t xml:space="preserve">Проводить пошаговую терапию </w:t>
            </w:r>
            <w:r w:rsidRPr="00670345">
              <w:rPr>
                <w:spacing w:val="-6"/>
              </w:rPr>
              <w:t>при акушерских кровотечениях</w:t>
            </w:r>
            <w:r>
              <w:rPr>
                <w:spacing w:val="-6"/>
              </w:rPr>
              <w:t xml:space="preserve">, </w:t>
            </w:r>
            <w:r w:rsidRPr="00670345">
              <w:rPr>
                <w:spacing w:val="-6"/>
              </w:rPr>
              <w:t xml:space="preserve"> ДВС-синдроме и геморрагическом шоке</w:t>
            </w:r>
          </w:p>
          <w:p w:rsidR="000C06F2" w:rsidRPr="00F46512" w:rsidRDefault="000C06F2" w:rsidP="000C06F2">
            <w:pPr>
              <w:pStyle w:val="ad"/>
              <w:numPr>
                <w:ilvl w:val="0"/>
                <w:numId w:val="38"/>
              </w:numPr>
            </w:pPr>
            <w:r>
              <w:rPr>
                <w:spacing w:val="-6"/>
              </w:rPr>
              <w:t>п</w:t>
            </w:r>
            <w:r w:rsidRPr="00670345">
              <w:rPr>
                <w:spacing w:val="-6"/>
              </w:rPr>
              <w:t>ров</w:t>
            </w:r>
            <w:r>
              <w:rPr>
                <w:spacing w:val="-6"/>
              </w:rPr>
              <w:t>одить</w:t>
            </w:r>
            <w:r w:rsidRPr="00670345">
              <w:rPr>
                <w:spacing w:val="-6"/>
              </w:rPr>
              <w:t xml:space="preserve"> основны</w:t>
            </w:r>
            <w:r>
              <w:rPr>
                <w:spacing w:val="-6"/>
              </w:rPr>
              <w:t>е</w:t>
            </w:r>
            <w:r w:rsidRPr="00670345">
              <w:rPr>
                <w:spacing w:val="-6"/>
              </w:rPr>
              <w:t xml:space="preserve"> манипуляци</w:t>
            </w:r>
            <w:r>
              <w:rPr>
                <w:spacing w:val="-6"/>
              </w:rPr>
              <w:t>и</w:t>
            </w:r>
            <w:r w:rsidRPr="00670345">
              <w:rPr>
                <w:spacing w:val="-6"/>
              </w:rPr>
              <w:t>, направленны</w:t>
            </w:r>
            <w:r>
              <w:rPr>
                <w:spacing w:val="-6"/>
              </w:rPr>
              <w:t>е</w:t>
            </w:r>
            <w:r w:rsidRPr="00670345">
              <w:rPr>
                <w:spacing w:val="-6"/>
              </w:rPr>
              <w:t xml:space="preserve"> на выявление источника кровотечения и остановку кровотечения (техника проведения)</w:t>
            </w:r>
          </w:p>
          <w:p w:rsidR="000C06F2" w:rsidRPr="00F46512" w:rsidRDefault="000C06F2" w:rsidP="000C06F2">
            <w:pPr>
              <w:pStyle w:val="ad"/>
              <w:numPr>
                <w:ilvl w:val="0"/>
                <w:numId w:val="38"/>
              </w:numPr>
            </w:pPr>
            <w:r>
              <w:rPr>
                <w:spacing w:val="-6"/>
              </w:rPr>
              <w:t xml:space="preserve">оказывать протокол медицинской помощи </w:t>
            </w:r>
            <w:r w:rsidRPr="006A0FC5">
              <w:t>при дистоции плечиков</w:t>
            </w:r>
          </w:p>
          <w:p w:rsidR="000C06F2" w:rsidRDefault="000C06F2" w:rsidP="000C06F2">
            <w:pPr>
              <w:pStyle w:val="ad"/>
              <w:numPr>
                <w:ilvl w:val="0"/>
                <w:numId w:val="38"/>
              </w:numPr>
            </w:pPr>
            <w:r>
              <w:rPr>
                <w:spacing w:val="-6"/>
              </w:rPr>
              <w:t xml:space="preserve">оказывать </w:t>
            </w:r>
            <w:r>
              <w:t>неотложной помощи при амнио- и тромбоэмболиях</w:t>
            </w:r>
          </w:p>
          <w:p w:rsidR="000C06F2" w:rsidRDefault="000C06F2" w:rsidP="000C06F2">
            <w:pPr>
              <w:pStyle w:val="ad"/>
              <w:numPr>
                <w:ilvl w:val="0"/>
                <w:numId w:val="38"/>
              </w:numPr>
            </w:pPr>
            <w:r>
              <w:t>родоразрешать агонирующую женщину</w:t>
            </w:r>
          </w:p>
          <w:p w:rsidR="000C06F2" w:rsidRPr="00A9345D" w:rsidRDefault="000C06F2" w:rsidP="00732067">
            <w:pPr>
              <w:pStyle w:val="ad"/>
            </w:pPr>
          </w:p>
        </w:tc>
      </w:tr>
    </w:tbl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jc w:val="both"/>
        <w:rPr>
          <w:b/>
        </w:rPr>
      </w:pPr>
      <w:r w:rsidRPr="004873A5">
        <w:rPr>
          <w:b/>
        </w:rPr>
        <w:t xml:space="preserve">Содержание учебного модуля </w:t>
      </w:r>
      <w:r w:rsidR="00732067">
        <w:rPr>
          <w:b/>
        </w:rPr>
        <w:t>3</w:t>
      </w:r>
      <w:r w:rsidRPr="004873A5">
        <w:rPr>
          <w:b/>
        </w:rPr>
        <w:t>. «</w:t>
      </w:r>
      <w:r w:rsidRPr="006F6181">
        <w:rPr>
          <w:b/>
        </w:rPr>
        <w:t>Экстренные и неотложные состояния в акушерстве</w:t>
      </w:r>
      <w:r w:rsidRPr="004873A5">
        <w:rPr>
          <w:b/>
        </w:rPr>
        <w:t>»</w:t>
      </w:r>
    </w:p>
    <w:p w:rsidR="000C06F2" w:rsidRPr="004873A5" w:rsidRDefault="000C06F2" w:rsidP="000C06F2"/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7937"/>
      </w:tblGrid>
      <w:tr w:rsidR="000C06F2" w:rsidRPr="004873A5" w:rsidTr="000C06F2">
        <w:trPr>
          <w:tblHeader/>
        </w:trPr>
        <w:tc>
          <w:tcPr>
            <w:tcW w:w="1845" w:type="dxa"/>
            <w:vAlign w:val="center"/>
          </w:tcPr>
          <w:p w:rsidR="000C06F2" w:rsidRPr="004873A5" w:rsidRDefault="000C06F2" w:rsidP="000C06F2">
            <w:pPr>
              <w:rPr>
                <w:rFonts w:eastAsia="Calibri"/>
                <w:b/>
                <w:lang w:eastAsia="en-US"/>
              </w:rPr>
            </w:pPr>
            <w:r w:rsidRPr="004873A5">
              <w:rPr>
                <w:rFonts w:eastAsia="Calibri"/>
                <w:b/>
                <w:lang w:eastAsia="en-US"/>
              </w:rPr>
              <w:t>Код</w:t>
            </w:r>
          </w:p>
        </w:tc>
        <w:tc>
          <w:tcPr>
            <w:tcW w:w="7937" w:type="dxa"/>
            <w:vAlign w:val="center"/>
          </w:tcPr>
          <w:p w:rsidR="000C06F2" w:rsidRPr="004873A5" w:rsidRDefault="000C06F2" w:rsidP="000C06F2">
            <w:pPr>
              <w:rPr>
                <w:rFonts w:eastAsia="Calibri"/>
                <w:b/>
                <w:lang w:eastAsia="en-US"/>
              </w:rPr>
            </w:pPr>
            <w:r w:rsidRPr="004873A5">
              <w:rPr>
                <w:rFonts w:eastAsia="Calibri"/>
                <w:b/>
                <w:lang w:eastAsia="en-US"/>
              </w:rPr>
              <w:t>Наименование тем, элементов и  т. д.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4873A5" w:rsidRDefault="00732067" w:rsidP="00732067">
            <w:r>
              <w:t>3</w:t>
            </w:r>
            <w:r w:rsidR="000C06F2" w:rsidRPr="004873A5">
              <w:t>.</w:t>
            </w:r>
            <w:r>
              <w:t>1</w:t>
            </w:r>
          </w:p>
        </w:tc>
        <w:tc>
          <w:tcPr>
            <w:tcW w:w="7937" w:type="dxa"/>
          </w:tcPr>
          <w:p w:rsidR="000C06F2" w:rsidRPr="00A9345D" w:rsidRDefault="000C06F2" w:rsidP="000C06F2">
            <w:r w:rsidRPr="00924E9B">
              <w:rPr>
                <w:b/>
                <w:spacing w:val="-6"/>
              </w:rPr>
              <w:t>Алгоритм действий при акушерских кровотечениях (пошаговая терапия),</w:t>
            </w:r>
            <w:r w:rsidRPr="00670345">
              <w:rPr>
                <w:spacing w:val="-6"/>
              </w:rPr>
              <w:t xml:space="preserve"> ДВС-синдроме и геморрагическом шоке. Проведение основных манипуляций, направленных на выявление источника кровотечения и остановку кровотечения (техника проведения).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4873A5" w:rsidRDefault="00732067" w:rsidP="00732067">
            <w:r>
              <w:t>3</w:t>
            </w:r>
            <w:r w:rsidR="000C06F2" w:rsidRPr="004873A5">
              <w:t>.</w:t>
            </w:r>
            <w:r>
              <w:t>2</w:t>
            </w:r>
          </w:p>
        </w:tc>
        <w:tc>
          <w:tcPr>
            <w:tcW w:w="7937" w:type="dxa"/>
          </w:tcPr>
          <w:p w:rsidR="000C06F2" w:rsidRDefault="000C06F2" w:rsidP="000C06F2">
            <w:r w:rsidRPr="00924E9B">
              <w:rPr>
                <w:b/>
              </w:rPr>
              <w:t>Алгоритм  действия при дистоции плечиков</w:t>
            </w:r>
            <w:r w:rsidRPr="006A0FC5">
              <w:t xml:space="preserve"> </w:t>
            </w:r>
          </w:p>
          <w:p w:rsidR="000C06F2" w:rsidRDefault="000C06F2" w:rsidP="000C06F2">
            <w:r w:rsidRPr="006A0FC5">
              <w:t xml:space="preserve">(изменение положения женщины, эпизиотомия); применение методов (приемов) для рождения плачевого пояса  (прием </w:t>
            </w:r>
            <w:r w:rsidRPr="006A0FC5">
              <w:rPr>
                <w:lang w:val="en-US"/>
              </w:rPr>
              <w:t>McRoberts</w:t>
            </w:r>
            <w:r w:rsidRPr="006A0FC5">
              <w:t xml:space="preserve">, </w:t>
            </w:r>
            <w:r w:rsidRPr="006A0FC5">
              <w:rPr>
                <w:lang w:val="en-US"/>
              </w:rPr>
              <w:t>Rubin</w:t>
            </w:r>
            <w:r w:rsidRPr="006A0FC5">
              <w:t xml:space="preserve"> </w:t>
            </w:r>
            <w:r w:rsidRPr="006A0FC5">
              <w:rPr>
                <w:lang w:val="en-US"/>
              </w:rPr>
              <w:t>I</w:t>
            </w:r>
            <w:r w:rsidRPr="006A0FC5">
              <w:t xml:space="preserve">, </w:t>
            </w:r>
            <w:r w:rsidRPr="006A0FC5">
              <w:rPr>
                <w:lang w:val="en-US"/>
              </w:rPr>
              <w:t>Rubin</w:t>
            </w:r>
            <w:r w:rsidRPr="006A0FC5">
              <w:t xml:space="preserve"> </w:t>
            </w:r>
            <w:r w:rsidRPr="006A0FC5">
              <w:rPr>
                <w:lang w:val="en-US"/>
              </w:rPr>
              <w:t>II</w:t>
            </w:r>
            <w:r w:rsidRPr="006A0FC5">
              <w:t xml:space="preserve">, прием «винт» </w:t>
            </w:r>
            <w:r w:rsidRPr="006A0FC5">
              <w:rPr>
                <w:lang w:val="en-US"/>
              </w:rPr>
              <w:t>Wood</w:t>
            </w:r>
            <w:r w:rsidRPr="006A0FC5">
              <w:t xml:space="preserve">, «обратный винт» </w:t>
            </w:r>
            <w:r w:rsidRPr="006A0FC5">
              <w:rPr>
                <w:lang w:val="en-US"/>
              </w:rPr>
              <w:t>Wood</w:t>
            </w:r>
            <w:r w:rsidRPr="006A0FC5">
              <w:t>, перелом клю</w:t>
            </w:r>
            <w:r>
              <w:t>чицы плода</w:t>
            </w:r>
            <w:r w:rsidRPr="006A0FC5">
              <w:t>), осложнения</w:t>
            </w:r>
            <w:r>
              <w:t xml:space="preserve"> и их коррекция</w:t>
            </w:r>
            <w:r w:rsidRPr="006A0FC5">
              <w:t xml:space="preserve">.  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Default="00732067" w:rsidP="00732067">
            <w:r>
              <w:t>3</w:t>
            </w:r>
            <w:r w:rsidR="000C06F2">
              <w:t>.</w:t>
            </w:r>
            <w:r>
              <w:t>3</w:t>
            </w:r>
          </w:p>
        </w:tc>
        <w:tc>
          <w:tcPr>
            <w:tcW w:w="7937" w:type="dxa"/>
          </w:tcPr>
          <w:p w:rsidR="000C06F2" w:rsidRDefault="000C06F2" w:rsidP="000C06F2">
            <w:r w:rsidRPr="00924E9B">
              <w:rPr>
                <w:b/>
              </w:rPr>
              <w:t>Навыки оказания неотложной помощи при амнио- и тромбоэмболиях</w:t>
            </w:r>
            <w:r>
              <w:t xml:space="preserve">. </w:t>
            </w:r>
          </w:p>
          <w:p w:rsidR="000C06F2" w:rsidRDefault="000C06F2" w:rsidP="000C06F2">
            <w:r>
              <w:t>Ранняя диагностика, неотложная первая помощь.</w:t>
            </w:r>
          </w:p>
          <w:p w:rsidR="000C06F2" w:rsidRDefault="000C06F2" w:rsidP="000C06F2">
            <w:r>
              <w:t>Родоразрешение агонирующей женщины.</w:t>
            </w:r>
          </w:p>
          <w:p w:rsidR="000C06F2" w:rsidRPr="00A9345D" w:rsidRDefault="000C06F2" w:rsidP="000C06F2">
            <w:pPr>
              <w:jc w:val="both"/>
            </w:pPr>
          </w:p>
        </w:tc>
      </w:tr>
      <w:tr w:rsidR="000C06F2" w:rsidRPr="004873A5" w:rsidTr="000C06F2">
        <w:tc>
          <w:tcPr>
            <w:tcW w:w="1845" w:type="dxa"/>
          </w:tcPr>
          <w:p w:rsidR="000C06F2" w:rsidRDefault="00732067" w:rsidP="000C06F2">
            <w:r>
              <w:t>3.4</w:t>
            </w:r>
          </w:p>
        </w:tc>
        <w:tc>
          <w:tcPr>
            <w:tcW w:w="7937" w:type="dxa"/>
          </w:tcPr>
          <w:p w:rsidR="000C06F2" w:rsidRDefault="000C06F2" w:rsidP="000C06F2">
            <w:pPr>
              <w:jc w:val="both"/>
            </w:pPr>
            <w:r>
              <w:t xml:space="preserve">Решение ситуационных задач экстренных и неотложных ситуаций в акушерстве </w:t>
            </w:r>
            <w:r w:rsidRPr="005573D4">
              <w:t>с использованием манекенов</w:t>
            </w:r>
            <w:r>
              <w:t>, мониторов и медицинского оборудования.</w:t>
            </w:r>
          </w:p>
          <w:p w:rsidR="000C06F2" w:rsidRPr="004873A5" w:rsidRDefault="000C06F2" w:rsidP="000C06F2"/>
        </w:tc>
      </w:tr>
    </w:tbl>
    <w:p w:rsidR="000C06F2" w:rsidRPr="004873A5" w:rsidRDefault="000C06F2" w:rsidP="000C06F2">
      <w:pPr>
        <w:tabs>
          <w:tab w:val="left" w:pos="0"/>
        </w:tabs>
        <w:rPr>
          <w:b/>
        </w:rPr>
      </w:pPr>
    </w:p>
    <w:p w:rsidR="000C06F2" w:rsidRPr="004873A5" w:rsidRDefault="000C06F2" w:rsidP="000C06F2">
      <w:pPr>
        <w:tabs>
          <w:tab w:val="left" w:pos="0"/>
        </w:tabs>
        <w:rPr>
          <w:b/>
        </w:rPr>
      </w:pPr>
      <w:r w:rsidRPr="009F0385">
        <w:rPr>
          <w:b/>
        </w:rPr>
        <w:t>Тематика</w:t>
      </w:r>
      <w:r w:rsidRPr="004873A5">
        <w:rPr>
          <w:b/>
        </w:rPr>
        <w:t xml:space="preserve"> самостоятельной работы слушателей по учебному модулю </w:t>
      </w:r>
      <w:r w:rsidR="00EC6D18">
        <w:rPr>
          <w:b/>
        </w:rPr>
        <w:t>3</w:t>
      </w:r>
      <w:r w:rsidRPr="004873A5">
        <w:rPr>
          <w:b/>
        </w:rPr>
        <w:t>:</w:t>
      </w:r>
    </w:p>
    <w:p w:rsidR="000C06F2" w:rsidRPr="001A166B" w:rsidRDefault="000C06F2" w:rsidP="000C06F2">
      <w:pPr>
        <w:tabs>
          <w:tab w:val="left" w:pos="0"/>
        </w:tabs>
        <w:jc w:val="both"/>
        <w:rPr>
          <w:rFonts w:eastAsiaTheme="minorEastAsia"/>
          <w:b/>
        </w:rPr>
      </w:pPr>
    </w:p>
    <w:p w:rsidR="000C06F2" w:rsidRDefault="000C06F2" w:rsidP="000C06F2">
      <w:pPr>
        <w:pStyle w:val="ad"/>
        <w:numPr>
          <w:ilvl w:val="0"/>
          <w:numId w:val="16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Группа риска по развитию послеродовых кровотечений</w:t>
      </w:r>
    </w:p>
    <w:p w:rsidR="000C06F2" w:rsidRDefault="00EC6D18" w:rsidP="000C06F2">
      <w:pPr>
        <w:pStyle w:val="ad"/>
        <w:numPr>
          <w:ilvl w:val="0"/>
          <w:numId w:val="16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Группа риска по </w:t>
      </w:r>
      <w:r w:rsidR="000C06F2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а</w:t>
      </w:r>
      <w:r w:rsidR="000C06F2">
        <w:rPr>
          <w:rFonts w:eastAsia="Calibri"/>
          <w:lang w:eastAsia="en-US"/>
        </w:rPr>
        <w:t>звитию дистоции плечиков. Прогнозир</w:t>
      </w:r>
      <w:r>
        <w:rPr>
          <w:rFonts w:eastAsia="Calibri"/>
          <w:lang w:eastAsia="en-US"/>
        </w:rPr>
        <w:t>о</w:t>
      </w:r>
      <w:r w:rsidR="000C06F2">
        <w:rPr>
          <w:rFonts w:eastAsia="Calibri"/>
          <w:lang w:eastAsia="en-US"/>
        </w:rPr>
        <w:t>вание</w:t>
      </w:r>
    </w:p>
    <w:p w:rsidR="000C06F2" w:rsidRDefault="000C06F2" w:rsidP="000C06F2">
      <w:pPr>
        <w:pStyle w:val="ad"/>
        <w:numPr>
          <w:ilvl w:val="0"/>
          <w:numId w:val="16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Причины эмболических осложнений. Первая помощь.</w:t>
      </w:r>
    </w:p>
    <w:p w:rsidR="000C06F2" w:rsidRPr="000731DC" w:rsidRDefault="000C06F2" w:rsidP="000C06F2">
      <w:pPr>
        <w:numPr>
          <w:ilvl w:val="0"/>
          <w:numId w:val="16"/>
        </w:numPr>
        <w:shd w:val="clear" w:color="auto" w:fill="FFFFFF"/>
        <w:jc w:val="both"/>
      </w:pPr>
      <w:r>
        <w:rPr>
          <w:color w:val="000000"/>
        </w:rPr>
        <w:t>Свертывание крови и фибрино</w:t>
      </w:r>
      <w:r>
        <w:rPr>
          <w:color w:val="000000"/>
          <w:spacing w:val="-1"/>
        </w:rPr>
        <w:t>лиз. Лабораторная диагностика.</w:t>
      </w:r>
    </w:p>
    <w:p w:rsidR="000C06F2" w:rsidRPr="000731DC" w:rsidRDefault="000C06F2" w:rsidP="000C06F2">
      <w:pPr>
        <w:numPr>
          <w:ilvl w:val="0"/>
          <w:numId w:val="16"/>
        </w:numPr>
        <w:shd w:val="clear" w:color="auto" w:fill="FFFFFF"/>
        <w:jc w:val="both"/>
      </w:pPr>
      <w:r>
        <w:rPr>
          <w:color w:val="000000"/>
          <w:spacing w:val="-1"/>
        </w:rPr>
        <w:t xml:space="preserve">Функциональные критерии рассеянного внутрисосудистого свертывания крови. </w:t>
      </w:r>
    </w:p>
    <w:p w:rsidR="000C06F2" w:rsidRDefault="000C06F2" w:rsidP="000C06F2">
      <w:pPr>
        <w:numPr>
          <w:ilvl w:val="0"/>
          <w:numId w:val="16"/>
        </w:numPr>
        <w:shd w:val="clear" w:color="auto" w:fill="FFFFFF"/>
        <w:jc w:val="both"/>
      </w:pPr>
      <w:r>
        <w:rPr>
          <w:color w:val="000000"/>
          <w:spacing w:val="-1"/>
        </w:rPr>
        <w:t>Принци</w:t>
      </w:r>
      <w:r>
        <w:rPr>
          <w:color w:val="000000"/>
          <w:spacing w:val="-3"/>
        </w:rPr>
        <w:t>пы интенсивной терапии.</w:t>
      </w:r>
    </w:p>
    <w:p w:rsidR="000C06F2" w:rsidRDefault="000C06F2" w:rsidP="000C06F2">
      <w:pPr>
        <w:rPr>
          <w:b/>
          <w:bCs/>
        </w:rPr>
      </w:pPr>
    </w:p>
    <w:p w:rsidR="000C06F2" w:rsidRPr="004873A5" w:rsidRDefault="000C06F2" w:rsidP="000C06F2">
      <w:pPr>
        <w:pStyle w:val="ad"/>
        <w:spacing w:line="276" w:lineRule="auto"/>
        <w:ind w:left="1080"/>
        <w:rPr>
          <w:rFonts w:eastAsia="Calibri"/>
          <w:lang w:eastAsia="en-US"/>
        </w:rPr>
      </w:pPr>
    </w:p>
    <w:p w:rsidR="000C06F2" w:rsidRPr="004873A5" w:rsidRDefault="000C06F2" w:rsidP="000C06F2">
      <w:pPr>
        <w:jc w:val="both"/>
        <w:rPr>
          <w:rFonts w:eastAsiaTheme="minorEastAsia"/>
          <w:b/>
        </w:rPr>
      </w:pPr>
    </w:p>
    <w:p w:rsidR="000C06F2" w:rsidRPr="001A166B" w:rsidRDefault="000C06F2" w:rsidP="000C06F2">
      <w:pPr>
        <w:jc w:val="both"/>
        <w:rPr>
          <w:rFonts w:eastAsiaTheme="minorEastAsia"/>
        </w:rPr>
      </w:pPr>
      <w:r w:rsidRPr="001A166B">
        <w:rPr>
          <w:rFonts w:eastAsiaTheme="minorEastAsia"/>
          <w:b/>
        </w:rPr>
        <w:t xml:space="preserve">Формы и методы контроля знаний слушателей (по модулю): </w:t>
      </w:r>
      <w:r w:rsidRPr="001A166B">
        <w:rPr>
          <w:rFonts w:eastAsiaTheme="minorEastAsia"/>
        </w:rPr>
        <w:t>рубежный контроль, компьютерное тестирование.</w:t>
      </w:r>
    </w:p>
    <w:p w:rsidR="000C06F2" w:rsidRPr="001A166B" w:rsidRDefault="000C06F2" w:rsidP="000C06F2">
      <w:pPr>
        <w:jc w:val="both"/>
        <w:rPr>
          <w:rFonts w:eastAsiaTheme="minorEastAsia"/>
        </w:rPr>
      </w:pPr>
    </w:p>
    <w:p w:rsidR="000C06F2" w:rsidRPr="001A166B" w:rsidRDefault="000C06F2" w:rsidP="000C06F2">
      <w:pPr>
        <w:jc w:val="both"/>
        <w:rPr>
          <w:rFonts w:eastAsia="Calibri"/>
          <w:b/>
          <w:lang w:eastAsia="en-US"/>
        </w:rPr>
      </w:pPr>
      <w:r w:rsidRPr="001A166B">
        <w:rPr>
          <w:rFonts w:eastAsia="Calibri"/>
          <w:b/>
          <w:lang w:eastAsia="en-US"/>
        </w:rPr>
        <w:t>Примеры оценочных материалов по результатам освоения учебного модуля</w:t>
      </w:r>
      <w:r w:rsidR="00EC6D18">
        <w:rPr>
          <w:rFonts w:eastAsia="Calibri"/>
          <w:b/>
          <w:lang w:eastAsia="en-US"/>
        </w:rPr>
        <w:t xml:space="preserve"> 3</w:t>
      </w:r>
      <w:r w:rsidRPr="001A166B">
        <w:rPr>
          <w:rFonts w:eastAsia="Calibri"/>
          <w:b/>
          <w:lang w:eastAsia="en-US"/>
        </w:rPr>
        <w:t>:</w:t>
      </w:r>
    </w:p>
    <w:p w:rsidR="000C06F2" w:rsidRDefault="000C06F2" w:rsidP="000C06F2">
      <w:pPr>
        <w:jc w:val="both"/>
        <w:rPr>
          <w:rFonts w:eastAsiaTheme="minorEastAsia"/>
          <w:b/>
          <w:i/>
        </w:rPr>
      </w:pPr>
      <w:r w:rsidRPr="001A166B">
        <w:rPr>
          <w:rFonts w:eastAsiaTheme="minorEastAsia"/>
          <w:b/>
          <w:i/>
          <w:u w:val="single"/>
        </w:rPr>
        <w:t>Инструкция:</w:t>
      </w:r>
      <w:r w:rsidRPr="001A166B">
        <w:rPr>
          <w:rFonts w:eastAsiaTheme="minorEastAsia"/>
          <w:b/>
          <w:i/>
        </w:rPr>
        <w:t xml:space="preserve"> выберите один правильный ответ</w:t>
      </w:r>
    </w:p>
    <w:p w:rsidR="000C06F2" w:rsidRDefault="000C06F2" w:rsidP="000C06F2">
      <w:pPr>
        <w:jc w:val="both"/>
        <w:rPr>
          <w:rFonts w:eastAsiaTheme="minorEastAsia"/>
          <w:b/>
          <w:i/>
        </w:rPr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Pr="00B255BB">
        <w:rPr>
          <w:rFonts w:ascii="TimesNewRomanPSMT" w:hAnsi="TimesNewRomanPSMT" w:cs="TimesNewRomanPSMT"/>
        </w:rPr>
        <w:t>. Ручное отделение плаценты следует производить при кровопотере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а) до 100 мл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б) до 200 мл</w:t>
      </w:r>
    </w:p>
    <w:p w:rsidR="000C06F2" w:rsidRPr="002367D9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367D9">
        <w:rPr>
          <w:rFonts w:ascii="TimesNewRomanPSMT" w:hAnsi="TimesNewRomanPSMT" w:cs="TimesNewRomanPSMT"/>
        </w:rPr>
        <w:t>в) до 400 мл</w:t>
      </w:r>
    </w:p>
    <w:p w:rsidR="000C06F2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г) до 600 мл</w:t>
      </w:r>
    </w:p>
    <w:p w:rsidR="000C06F2" w:rsidRPr="0030184F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0184F">
        <w:rPr>
          <w:rFonts w:ascii="TimesNewRomanPSMT" w:hAnsi="TimesNewRomanPSMT" w:cs="TimesNewRomanPSMT"/>
        </w:rPr>
        <w:t>д) больше 15% ОЦК</w:t>
      </w:r>
    </w:p>
    <w:p w:rsidR="000C06F2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</w:t>
      </w:r>
      <w:r w:rsidRPr="00B255BB">
        <w:rPr>
          <w:rFonts w:ascii="TimesNewRomanPSMT" w:hAnsi="TimesNewRomanPSMT" w:cs="TimesNewRomanPSMT"/>
        </w:rPr>
        <w:t>. Для полного истинного приращения плаценты характерно</w:t>
      </w:r>
    </w:p>
    <w:p w:rsidR="000C06F2" w:rsidRPr="0030184F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0184F">
        <w:rPr>
          <w:rFonts w:ascii="TimesNewRomanPSMT" w:hAnsi="TimesNewRomanPSMT" w:cs="TimesNewRomanPSMT"/>
        </w:rPr>
        <w:t>а) отсутствие каких-либо кровянистых выделений из половых путей в послеродовом периоде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б) сильное кровотечение из половых путей</w:t>
      </w:r>
      <w:r>
        <w:rPr>
          <w:rFonts w:ascii="TimesNewRomanPSMT" w:hAnsi="TimesNewRomanPSMT" w:cs="TimesNewRomanPSMT"/>
        </w:rPr>
        <w:t xml:space="preserve"> </w:t>
      </w:r>
      <w:r w:rsidRPr="00B255BB">
        <w:rPr>
          <w:rFonts w:ascii="TimesNewRomanPSMT" w:hAnsi="TimesNewRomanPSMT" w:cs="TimesNewRomanPSMT"/>
        </w:rPr>
        <w:t>через 5-10 мин после рождения плода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в) небольшие кровянистые выделения из половых путей</w:t>
      </w:r>
      <w:r>
        <w:rPr>
          <w:rFonts w:ascii="TimesNewRomanPSMT" w:hAnsi="TimesNewRomanPSMT" w:cs="TimesNewRomanPSMT"/>
        </w:rPr>
        <w:t xml:space="preserve"> </w:t>
      </w:r>
      <w:r w:rsidRPr="00B255BB">
        <w:rPr>
          <w:rFonts w:ascii="TimesNewRomanPSMT" w:hAnsi="TimesNewRomanPSMT" w:cs="TimesNewRomanPSMT"/>
        </w:rPr>
        <w:t>сразу после рождения плода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г) несворачиваемость крови, вытекающей из половых путей</w:t>
      </w:r>
    </w:p>
    <w:p w:rsidR="000C06F2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</w:t>
      </w:r>
      <w:r w:rsidRPr="00B255BB">
        <w:rPr>
          <w:rFonts w:ascii="TimesNewRomanPSMT" w:hAnsi="TimesNewRomanPSMT" w:cs="TimesNewRomanPSMT"/>
        </w:rPr>
        <w:t>. При частичном плотном прикреплении плаценты</w:t>
      </w:r>
      <w:r>
        <w:rPr>
          <w:rFonts w:ascii="TimesNewRomanPSMT" w:hAnsi="TimesNewRomanPSMT" w:cs="TimesNewRomanPSMT"/>
        </w:rPr>
        <w:t xml:space="preserve"> </w:t>
      </w:r>
      <w:r w:rsidRPr="00B255BB">
        <w:rPr>
          <w:rFonts w:ascii="TimesNewRomanPSMT" w:hAnsi="TimesNewRomanPSMT" w:cs="TimesNewRomanPSMT"/>
        </w:rPr>
        <w:t>на фоне физиологической кровопотери показано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а) одномоментное внутривенное введение окситоцина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б) капельное внутривенное введение метилэргометрина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в) внутримышечное введение питуитрина</w:t>
      </w:r>
    </w:p>
    <w:p w:rsidR="000C06F2" w:rsidRPr="0030184F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0184F">
        <w:rPr>
          <w:rFonts w:ascii="TimesNewRomanPSMT" w:hAnsi="TimesNewRomanPSMT" w:cs="TimesNewRomanPSMT"/>
        </w:rPr>
        <w:t>г) ручное отделение плаценты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д) операция кесарева сечения (во избежание массивного кровотечения)</w:t>
      </w:r>
    </w:p>
    <w:p w:rsidR="000C06F2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</w:t>
      </w:r>
      <w:r w:rsidRPr="00B255BB">
        <w:rPr>
          <w:rFonts w:ascii="TimesNewRomanPSMT" w:hAnsi="TimesNewRomanPSMT" w:cs="TimesNewRomanPSMT"/>
        </w:rPr>
        <w:t>. Вариантом гипотонического кровотечения в раннем послеродовом периоде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является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а) массивная одномоментная кровопотеря</w:t>
      </w:r>
      <w:r>
        <w:rPr>
          <w:rFonts w:ascii="TimesNewRomanPSMT" w:hAnsi="TimesNewRomanPSMT" w:cs="TimesNewRomanPSMT"/>
        </w:rPr>
        <w:t xml:space="preserve"> </w:t>
      </w:r>
      <w:r w:rsidRPr="00B255BB">
        <w:rPr>
          <w:rFonts w:ascii="TimesNewRomanPSMT" w:hAnsi="TimesNewRomanPSMT" w:cs="TimesNewRomanPSMT"/>
        </w:rPr>
        <w:t>с нормальной свертываемостью крови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б) повторная кровопотеря, растянутая во времени, небольшими порциями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в) кровопотеря с первоначальным снижением</w:t>
      </w:r>
      <w:r>
        <w:rPr>
          <w:rFonts w:ascii="TimesNewRomanPSMT" w:hAnsi="TimesNewRomanPSMT" w:cs="TimesNewRomanPSMT"/>
        </w:rPr>
        <w:t xml:space="preserve"> </w:t>
      </w:r>
      <w:r w:rsidRPr="00B255BB">
        <w:rPr>
          <w:rFonts w:ascii="TimesNewRomanPSMT" w:hAnsi="TimesNewRomanPSMT" w:cs="TimesNewRomanPSMT"/>
        </w:rPr>
        <w:t>коагуляционных свойств крови</w:t>
      </w:r>
    </w:p>
    <w:p w:rsidR="000C06F2" w:rsidRPr="0030184F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0184F">
        <w:rPr>
          <w:rFonts w:ascii="TimesNewRomanPSMT" w:hAnsi="TimesNewRomanPSMT" w:cs="TimesNewRomanPSMT"/>
        </w:rPr>
        <w:t>г) правильно а) и б)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д) правильно б) и в)</w:t>
      </w:r>
    </w:p>
    <w:p w:rsidR="000C06F2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</w:t>
      </w:r>
      <w:r w:rsidRPr="00B255BB">
        <w:rPr>
          <w:rFonts w:ascii="TimesNewRomanPSMT" w:hAnsi="TimesNewRomanPSMT" w:cs="TimesNewRomanPSMT"/>
        </w:rPr>
        <w:t>. Экспертный анализ случаев материнской смертности</w:t>
      </w:r>
      <w:r>
        <w:rPr>
          <w:rFonts w:ascii="TimesNewRomanPSMT" w:hAnsi="TimesNewRomanPSMT" w:cs="TimesNewRomanPSMT"/>
        </w:rPr>
        <w:t xml:space="preserve"> </w:t>
      </w:r>
      <w:r w:rsidRPr="00B255BB">
        <w:rPr>
          <w:rFonts w:ascii="TimesNewRomanPSMT" w:hAnsi="TimesNewRomanPSMT" w:cs="TimesNewRomanPSMT"/>
        </w:rPr>
        <w:t>от акушерских кровотечений, как правило, выделяет</w:t>
      </w:r>
      <w:r>
        <w:rPr>
          <w:rFonts w:ascii="TimesNewRomanPSMT" w:hAnsi="TimesNewRomanPSMT" w:cs="TimesNewRomanPSMT"/>
        </w:rPr>
        <w:t xml:space="preserve"> </w:t>
      </w:r>
      <w:r w:rsidRPr="00B255BB">
        <w:rPr>
          <w:rFonts w:ascii="TimesNewRomanPSMT" w:hAnsi="TimesNewRomanPSMT" w:cs="TimesNewRomanPSMT"/>
        </w:rPr>
        <w:t>следующие тактические ошибки врача акушера-гинеколога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а) отсутствие должной подготовки беременных группы риска</w:t>
      </w:r>
      <w:r>
        <w:rPr>
          <w:rFonts w:ascii="TimesNewRomanPSMT" w:hAnsi="TimesNewRomanPSMT" w:cs="TimesNewRomanPSMT"/>
        </w:rPr>
        <w:t xml:space="preserve"> </w:t>
      </w:r>
      <w:r w:rsidRPr="00B255BB">
        <w:rPr>
          <w:rFonts w:ascii="TimesNewRomanPSMT" w:hAnsi="TimesNewRomanPSMT" w:cs="TimesNewRomanPSMT"/>
        </w:rPr>
        <w:t>по развитию гипотонического кровотечения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б) нерациональное ведение родов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в) отсутствие системного подхода в борьбе с кровотечением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lastRenderedPageBreak/>
        <w:t>г) правильно а) и в)</w:t>
      </w:r>
    </w:p>
    <w:p w:rsidR="000C06F2" w:rsidRPr="0030184F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0184F">
        <w:rPr>
          <w:rFonts w:ascii="TimesNewRomanPSMT" w:hAnsi="TimesNewRomanPSMT" w:cs="TimesNewRomanPSMT"/>
        </w:rPr>
        <w:t>д) верно все перечисленное</w:t>
      </w:r>
    </w:p>
    <w:p w:rsidR="000C06F2" w:rsidRPr="002367D9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</w:t>
      </w:r>
      <w:r w:rsidRPr="00B255BB">
        <w:rPr>
          <w:rFonts w:ascii="TimesNewRomanPSMT" w:hAnsi="TimesNewRomanPSMT" w:cs="TimesNewRomanPSMT"/>
        </w:rPr>
        <w:t>. Нормальным показателем центрального венозного давления является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а) 60-69 мм вод. ст.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б) 70-79 мм вод. ст.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в) 80-89 мм вод. ст.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г) 90-100 мм вод. ст.</w:t>
      </w:r>
    </w:p>
    <w:p w:rsidR="000C06F2" w:rsidRPr="0030184F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0184F">
        <w:rPr>
          <w:rFonts w:ascii="TimesNewRomanPSMT" w:hAnsi="TimesNewRomanPSMT" w:cs="TimesNewRomanPSMT"/>
        </w:rPr>
        <w:t>д) все перечисленные</w:t>
      </w:r>
    </w:p>
    <w:p w:rsidR="000C06F2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</w:t>
      </w:r>
      <w:r w:rsidRPr="00B255BB">
        <w:rPr>
          <w:rFonts w:ascii="TimesNewRomanPSMT" w:hAnsi="TimesNewRomanPSMT" w:cs="TimesNewRomanPSMT"/>
        </w:rPr>
        <w:t>. Шоковый индекс - это</w:t>
      </w:r>
    </w:p>
    <w:p w:rsidR="000C06F2" w:rsidRPr="0030184F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0184F">
        <w:rPr>
          <w:rFonts w:ascii="TimesNewRomanPSMT" w:hAnsi="TimesNewRomanPSMT" w:cs="TimesNewRomanPSMT"/>
        </w:rPr>
        <w:t>а) частное от деления частоты пульса на показатель систолического АД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б) частное от деления частоты пульса на показатель диастолического АД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в) частное от деления суммы показателей</w:t>
      </w:r>
      <w:r>
        <w:rPr>
          <w:rFonts w:ascii="TimesNewRomanPSMT" w:hAnsi="TimesNewRomanPSMT" w:cs="TimesNewRomanPSMT"/>
        </w:rPr>
        <w:t xml:space="preserve"> </w:t>
      </w:r>
      <w:r w:rsidRPr="00B255BB">
        <w:rPr>
          <w:rFonts w:ascii="TimesNewRomanPSMT" w:hAnsi="TimesNewRomanPSMT" w:cs="TimesNewRomanPSMT"/>
        </w:rPr>
        <w:t>систолического и диастолического АД на частоту пульса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г) ничего из перечисленного</w:t>
      </w:r>
    </w:p>
    <w:p w:rsidR="000C06F2" w:rsidRDefault="000C06F2" w:rsidP="000C06F2">
      <w:pPr>
        <w:pStyle w:val="22"/>
        <w:tabs>
          <w:tab w:val="left" w:pos="426"/>
          <w:tab w:val="left" w:pos="709"/>
        </w:tabs>
        <w:spacing w:after="0" w:line="240" w:lineRule="auto"/>
        <w:ind w:left="851"/>
        <w:jc w:val="both"/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</w:t>
      </w:r>
      <w:r w:rsidRPr="00B255BB">
        <w:rPr>
          <w:rFonts w:ascii="TimesNewRomanPSMT" w:hAnsi="TimesNewRomanPSMT" w:cs="TimesNewRomanPSMT"/>
        </w:rPr>
        <w:t>. При кровопотере, равной 20-25% от ОЦК, шоковый индекс обычно равен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а) 0.6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б) 0.8</w:t>
      </w:r>
    </w:p>
    <w:p w:rsidR="000C06F2" w:rsidRPr="0030184F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0184F">
        <w:rPr>
          <w:rFonts w:ascii="TimesNewRomanPSMT" w:hAnsi="TimesNewRomanPSMT" w:cs="TimesNewRomanPSMT"/>
        </w:rPr>
        <w:t>в) 1.0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г) 1.2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д) 1.4</w:t>
      </w:r>
    </w:p>
    <w:p w:rsidR="000C06F2" w:rsidRDefault="000C06F2" w:rsidP="000C06F2">
      <w:pPr>
        <w:pStyle w:val="22"/>
        <w:tabs>
          <w:tab w:val="left" w:pos="426"/>
          <w:tab w:val="left" w:pos="709"/>
        </w:tabs>
        <w:spacing w:after="0" w:line="240" w:lineRule="auto"/>
        <w:ind w:left="851"/>
        <w:jc w:val="both"/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</w:t>
      </w:r>
      <w:r w:rsidRPr="00B255BB">
        <w:rPr>
          <w:rFonts w:ascii="TimesNewRomanPSMT" w:hAnsi="TimesNewRomanPSMT" w:cs="TimesNewRomanPSMT"/>
        </w:rPr>
        <w:t>. Синдром гомологичной крови характеризуется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а) судорогами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б) рвотой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в) изменениями на ЭКГ, обусловленными гипокалиемией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г) нарушением ритма сердца</w:t>
      </w:r>
    </w:p>
    <w:p w:rsidR="000C06F2" w:rsidRPr="0030184F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0184F">
        <w:rPr>
          <w:rFonts w:ascii="TimesNewRomanPSMT" w:hAnsi="TimesNewRomanPSMT" w:cs="TimesNewRomanPSMT"/>
        </w:rPr>
        <w:t>д) всем перечисленным</w:t>
      </w:r>
    </w:p>
    <w:p w:rsidR="000C06F2" w:rsidRDefault="000C06F2" w:rsidP="000C06F2">
      <w:pPr>
        <w:pStyle w:val="22"/>
        <w:tabs>
          <w:tab w:val="left" w:pos="426"/>
          <w:tab w:val="left" w:pos="709"/>
        </w:tabs>
        <w:spacing w:after="0" w:line="240" w:lineRule="auto"/>
        <w:ind w:left="851"/>
        <w:jc w:val="both"/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</w:t>
      </w:r>
      <w:r w:rsidRPr="00B255BB">
        <w:rPr>
          <w:rFonts w:ascii="TimesNewRomanPSMT" w:hAnsi="TimesNewRomanPSMT" w:cs="TimesNewRomanPSMT"/>
        </w:rPr>
        <w:t>. Для синдрома массивной гемотрансфузии характерно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а) нарушение реологических свойств крови (гиперагрегация)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б) нарушение микроциркуляции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в) почечно-печеночная недостаточность</w:t>
      </w:r>
    </w:p>
    <w:p w:rsidR="000C06F2" w:rsidRPr="0030184F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0184F">
        <w:rPr>
          <w:rFonts w:ascii="TimesNewRomanPSMT" w:hAnsi="TimesNewRomanPSMT" w:cs="TimesNewRomanPSMT"/>
        </w:rPr>
        <w:t>г) все перечисленное</w:t>
      </w:r>
    </w:p>
    <w:p w:rsidR="000C06F2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д) ничего из перечисленного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>11</w:t>
      </w:r>
      <w:r w:rsidRPr="00B255BB">
        <w:rPr>
          <w:rFonts w:ascii="TimesNewRomanPSMT" w:hAnsi="TimesNewRomanPSMT" w:cs="TimesNewRomanPSMT"/>
        </w:rPr>
        <w:t>. Геморрагический шок - это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а) срыв защитно-приспособительных механизмов в ответ на кровопотерю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б) несоответствие емкости сосудистого русла</w:t>
      </w:r>
      <w:r>
        <w:rPr>
          <w:rFonts w:ascii="TimesNewRomanPSMT" w:hAnsi="TimesNewRomanPSMT" w:cs="TimesNewRomanPSMT"/>
        </w:rPr>
        <w:t xml:space="preserve"> </w:t>
      </w:r>
      <w:r w:rsidRPr="00B255BB">
        <w:rPr>
          <w:rFonts w:ascii="TimesNewRomanPSMT" w:hAnsi="TimesNewRomanPSMT" w:cs="TimesNewRomanPSMT"/>
        </w:rPr>
        <w:t>объему циркулирующей крови в результате кровопотери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в) экстремальное состояние организма</w:t>
      </w:r>
    </w:p>
    <w:p w:rsidR="000C06F2" w:rsidRPr="00B255BB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255BB">
        <w:rPr>
          <w:rFonts w:ascii="TimesNewRomanPSMT" w:hAnsi="TimesNewRomanPSMT" w:cs="TimesNewRomanPSMT"/>
        </w:rPr>
        <w:t>г) кризис гемодинамики и микроциркуляции</w:t>
      </w:r>
    </w:p>
    <w:p w:rsidR="000C06F2" w:rsidRPr="0030184F" w:rsidRDefault="000C06F2" w:rsidP="000C06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0184F">
        <w:rPr>
          <w:rFonts w:ascii="TimesNewRomanPSMT" w:hAnsi="TimesNewRomanPSMT" w:cs="TimesNewRomanPSMT"/>
        </w:rPr>
        <w:t>д) все перечисленное</w:t>
      </w:r>
    </w:p>
    <w:p w:rsidR="000C06F2" w:rsidRDefault="000C06F2" w:rsidP="000C06F2">
      <w:pPr>
        <w:pStyle w:val="22"/>
        <w:tabs>
          <w:tab w:val="left" w:pos="426"/>
          <w:tab w:val="left" w:pos="709"/>
        </w:tabs>
        <w:spacing w:after="0" w:line="240" w:lineRule="auto"/>
        <w:ind w:left="851"/>
        <w:jc w:val="both"/>
      </w:pPr>
    </w:p>
    <w:p w:rsidR="000C06F2" w:rsidRPr="002B2427" w:rsidRDefault="000C06F2" w:rsidP="000C06F2">
      <w:pPr>
        <w:pStyle w:val="22"/>
        <w:tabs>
          <w:tab w:val="left" w:pos="426"/>
          <w:tab w:val="left" w:pos="709"/>
        </w:tabs>
        <w:spacing w:after="0" w:line="240" w:lineRule="auto"/>
        <w:ind w:left="851"/>
        <w:jc w:val="both"/>
      </w:pPr>
    </w:p>
    <w:p w:rsidR="000C06F2" w:rsidRDefault="000C06F2" w:rsidP="000C06F2">
      <w:pPr>
        <w:jc w:val="both"/>
        <w:rPr>
          <w:rFonts w:eastAsiaTheme="minorEastAsia"/>
        </w:rPr>
      </w:pPr>
    </w:p>
    <w:p w:rsidR="000C06F2" w:rsidRPr="00D50243" w:rsidRDefault="000C06F2" w:rsidP="000C06F2">
      <w:pPr>
        <w:jc w:val="both"/>
        <w:rPr>
          <w:rFonts w:eastAsiaTheme="minorEastAsia"/>
          <w:b/>
        </w:rPr>
      </w:pPr>
      <w:r w:rsidRPr="00D50243">
        <w:rPr>
          <w:rFonts w:eastAsiaTheme="minorEastAsia"/>
          <w:b/>
        </w:rPr>
        <w:t>Ответы:</w:t>
      </w:r>
    </w:p>
    <w:p w:rsidR="000C06F2" w:rsidRPr="00D50243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1 – д</w:t>
      </w:r>
      <w:r w:rsidRPr="00D50243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0C06F2" w:rsidRPr="00D50243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50243">
        <w:rPr>
          <w:rFonts w:ascii="TimesNewRomanPSMT" w:eastAsiaTheme="minorHAnsi" w:hAnsi="TimesNewRomanPSMT" w:cs="TimesNewRomanPSMT"/>
          <w:lang w:eastAsia="en-US"/>
        </w:rPr>
        <w:t xml:space="preserve">2-  </w:t>
      </w:r>
      <w:r>
        <w:rPr>
          <w:rFonts w:ascii="TimesNewRomanPSMT" w:eastAsiaTheme="minorHAnsi" w:hAnsi="TimesNewRomanPSMT" w:cs="TimesNewRomanPSMT"/>
          <w:lang w:eastAsia="en-US"/>
        </w:rPr>
        <w:t>а</w:t>
      </w:r>
      <w:r w:rsidRPr="00D50243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0C06F2" w:rsidRPr="00D50243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50243">
        <w:rPr>
          <w:rFonts w:ascii="TimesNewRomanPSMT" w:eastAsiaTheme="minorHAnsi" w:hAnsi="TimesNewRomanPSMT" w:cs="TimesNewRomanPSMT"/>
          <w:lang w:eastAsia="en-US"/>
        </w:rPr>
        <w:t xml:space="preserve">3- </w:t>
      </w:r>
      <w:r>
        <w:rPr>
          <w:rFonts w:ascii="TimesNewRomanPSMT" w:eastAsiaTheme="minorHAnsi" w:hAnsi="TimesNewRomanPSMT" w:cs="TimesNewRomanPSMT"/>
          <w:lang w:eastAsia="en-US"/>
        </w:rPr>
        <w:t>г</w:t>
      </w:r>
      <w:r w:rsidRPr="00D50243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0C06F2" w:rsidRPr="00D50243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50243">
        <w:rPr>
          <w:rFonts w:ascii="TimesNewRomanPSMT" w:eastAsiaTheme="minorHAnsi" w:hAnsi="TimesNewRomanPSMT" w:cs="TimesNewRomanPSMT"/>
          <w:lang w:eastAsia="en-US"/>
        </w:rPr>
        <w:lastRenderedPageBreak/>
        <w:t xml:space="preserve">4-  </w:t>
      </w:r>
      <w:r>
        <w:rPr>
          <w:rFonts w:ascii="TimesNewRomanPSMT" w:eastAsiaTheme="minorHAnsi" w:hAnsi="TimesNewRomanPSMT" w:cs="TimesNewRomanPSMT"/>
          <w:lang w:eastAsia="en-US"/>
        </w:rPr>
        <w:t>г</w:t>
      </w:r>
      <w:r w:rsidRPr="00D50243">
        <w:rPr>
          <w:rFonts w:ascii="TimesNewRomanPSMT" w:eastAsiaTheme="minorHAnsi" w:hAnsi="TimesNewRomanPSMT" w:cs="TimesNewRomanPSMT"/>
          <w:lang w:eastAsia="en-US"/>
        </w:rPr>
        <w:t xml:space="preserve">  </w:t>
      </w:r>
    </w:p>
    <w:p w:rsidR="000C06F2" w:rsidRPr="00D50243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50243">
        <w:rPr>
          <w:rFonts w:ascii="TimesNewRomanPSMT" w:eastAsiaTheme="minorHAnsi" w:hAnsi="TimesNewRomanPSMT" w:cs="TimesNewRomanPSMT"/>
          <w:lang w:eastAsia="en-US"/>
        </w:rPr>
        <w:t xml:space="preserve">5-  </w:t>
      </w:r>
      <w:r>
        <w:rPr>
          <w:rFonts w:ascii="TimesNewRomanPSMT" w:eastAsiaTheme="minorHAnsi" w:hAnsi="TimesNewRomanPSMT" w:cs="TimesNewRomanPSMT"/>
          <w:lang w:eastAsia="en-US"/>
        </w:rPr>
        <w:t>д</w:t>
      </w:r>
    </w:p>
    <w:p w:rsidR="000C06F2" w:rsidRPr="00D50243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6- д</w:t>
      </w:r>
      <w:r w:rsidRPr="00D50243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0C06F2" w:rsidRPr="00D50243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50243">
        <w:rPr>
          <w:rFonts w:ascii="TimesNewRomanPSMT" w:eastAsiaTheme="minorHAnsi" w:hAnsi="TimesNewRomanPSMT" w:cs="TimesNewRomanPSMT"/>
          <w:lang w:eastAsia="en-US"/>
        </w:rPr>
        <w:t xml:space="preserve">7 –а </w:t>
      </w:r>
    </w:p>
    <w:p w:rsidR="000C06F2" w:rsidRPr="00D50243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8-  в</w:t>
      </w:r>
      <w:r w:rsidRPr="00D50243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0C06F2" w:rsidRPr="00D50243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9 –д</w:t>
      </w:r>
    </w:p>
    <w:p w:rsidR="000C06F2" w:rsidRPr="00D50243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50243">
        <w:rPr>
          <w:rFonts w:ascii="TimesNewRomanPSMT" w:eastAsiaTheme="minorHAnsi" w:hAnsi="TimesNewRomanPSMT" w:cs="TimesNewRomanPSMT"/>
          <w:lang w:eastAsia="en-US"/>
        </w:rPr>
        <w:t xml:space="preserve">10- </w:t>
      </w:r>
      <w:r>
        <w:rPr>
          <w:rFonts w:ascii="TimesNewRomanPSMT" w:eastAsiaTheme="minorHAnsi" w:hAnsi="TimesNewRomanPSMT" w:cs="TimesNewRomanPSMT"/>
          <w:lang w:eastAsia="en-US"/>
        </w:rPr>
        <w:t>г</w:t>
      </w:r>
      <w:r w:rsidRPr="00D50243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0C06F2" w:rsidRPr="00D50243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50243">
        <w:rPr>
          <w:rFonts w:ascii="TimesNewRomanPSMT" w:eastAsiaTheme="minorHAnsi" w:hAnsi="TimesNewRomanPSMT" w:cs="TimesNewRomanPSMT"/>
          <w:lang w:eastAsia="en-US"/>
        </w:rPr>
        <w:t>11-</w:t>
      </w:r>
      <w:r>
        <w:rPr>
          <w:rFonts w:ascii="TimesNewRomanPSMT" w:eastAsiaTheme="minorHAnsi" w:hAnsi="TimesNewRomanPSMT" w:cs="TimesNewRomanPSMT"/>
          <w:lang w:eastAsia="en-US"/>
        </w:rPr>
        <w:t>д</w:t>
      </w:r>
      <w:r w:rsidRPr="00D50243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0C06F2" w:rsidRDefault="000C06F2" w:rsidP="000C06F2">
      <w:pPr>
        <w:jc w:val="both"/>
        <w:rPr>
          <w:rFonts w:eastAsiaTheme="minorEastAsia"/>
        </w:rPr>
      </w:pPr>
    </w:p>
    <w:p w:rsidR="000C06F2" w:rsidRDefault="000C06F2" w:rsidP="000C06F2">
      <w:pPr>
        <w:jc w:val="both"/>
        <w:rPr>
          <w:rFonts w:eastAsiaTheme="minorEastAsia"/>
        </w:rPr>
      </w:pPr>
    </w:p>
    <w:p w:rsidR="000C06F2" w:rsidRPr="00A67899" w:rsidRDefault="000C06F2" w:rsidP="000C06F2">
      <w:pPr>
        <w:jc w:val="center"/>
        <w:rPr>
          <w:rFonts w:eastAsiaTheme="minorEastAsia"/>
          <w:b/>
        </w:rPr>
      </w:pPr>
      <w:r w:rsidRPr="00A67899">
        <w:rPr>
          <w:rFonts w:eastAsiaTheme="minorEastAsia"/>
          <w:b/>
        </w:rPr>
        <w:t>Литература к учебному модулю 4</w:t>
      </w:r>
    </w:p>
    <w:p w:rsidR="000C06F2" w:rsidRPr="00D642B8" w:rsidRDefault="000C06F2" w:rsidP="000C06F2">
      <w:pPr>
        <w:jc w:val="both"/>
        <w:rPr>
          <w:b/>
        </w:rPr>
      </w:pPr>
      <w:r w:rsidRPr="00A67899">
        <w:rPr>
          <w:b/>
        </w:rPr>
        <w:t>основная:</w:t>
      </w:r>
      <w:r w:rsidRPr="00D642B8">
        <w:rPr>
          <w:b/>
        </w:rPr>
        <w:t xml:space="preserve"> </w:t>
      </w:r>
    </w:p>
    <w:p w:rsidR="000C06F2" w:rsidRPr="004873A5" w:rsidRDefault="000C06F2" w:rsidP="000C06F2">
      <w:pPr>
        <w:jc w:val="both"/>
      </w:pPr>
    </w:p>
    <w:p w:rsidR="000C06F2" w:rsidRPr="004873A5" w:rsidRDefault="000C06F2" w:rsidP="000C06F2">
      <w:pPr>
        <w:pStyle w:val="ad"/>
        <w:numPr>
          <w:ilvl w:val="0"/>
          <w:numId w:val="19"/>
        </w:numPr>
        <w:ind w:left="709" w:hanging="425"/>
        <w:jc w:val="both"/>
      </w:pPr>
      <w:r w:rsidRPr="004873A5">
        <w:t>Акушерство: нац. рук./ Ред. Э.К. Айламазян, Ред. В.И. Кулаков, Ред. В.Е. Радзин-ский, Ред. Г.М. Савельева. - М.: ГЭОТАР-Медиа, 2007. - 1200 с. - (Национальные руководства)</w:t>
      </w:r>
    </w:p>
    <w:p w:rsidR="000C06F2" w:rsidRPr="004873A5" w:rsidRDefault="000C06F2" w:rsidP="000C06F2">
      <w:pPr>
        <w:pStyle w:val="ad"/>
        <w:numPr>
          <w:ilvl w:val="0"/>
          <w:numId w:val="19"/>
        </w:numPr>
        <w:ind w:left="709" w:hanging="425"/>
        <w:jc w:val="both"/>
      </w:pPr>
      <w:r w:rsidRPr="004873A5">
        <w:t>Клинические рекомендации. Акушерство и гинекология. 2006/ Ред. В.И. Кулаков. - М.: ГЭОТАР-Медиа, 2006. - 497 с</w:t>
      </w:r>
    </w:p>
    <w:p w:rsidR="000C06F2" w:rsidRDefault="000C06F2" w:rsidP="000C06F2">
      <w:pPr>
        <w:pStyle w:val="ad"/>
        <w:numPr>
          <w:ilvl w:val="0"/>
          <w:numId w:val="19"/>
        </w:numPr>
        <w:ind w:left="709" w:hanging="425"/>
        <w:jc w:val="both"/>
      </w:pPr>
      <w:r w:rsidRPr="004873A5">
        <w:t>Руководство по амбулаторно-поликлинической помощи в акушерстве и гинеко-логии: с прил. на компакт-диске: рек. МИНЗДРАВСОЦРАЗВИТИЯ РФ для врачей женских консультаций/ Ред. В.И. Кулаков, Ред. В.Н. Прилепская, Ред. В.Е. Радзин-ский. - М.: ГЭОТАР-Медиа, 2006. - 1030 с</w:t>
      </w:r>
    </w:p>
    <w:p w:rsidR="000C06F2" w:rsidRPr="004873A5" w:rsidRDefault="000C06F2" w:rsidP="000C06F2">
      <w:pPr>
        <w:pStyle w:val="ad"/>
        <w:numPr>
          <w:ilvl w:val="0"/>
          <w:numId w:val="19"/>
        </w:numPr>
        <w:ind w:left="709" w:hanging="425"/>
        <w:jc w:val="both"/>
      </w:pPr>
      <w:r w:rsidRPr="004873A5">
        <w:rPr>
          <w:bCs/>
        </w:rPr>
        <w:t>Рациональная фармакотерапия в</w:t>
      </w:r>
      <w:r w:rsidRPr="004873A5">
        <w:t xml:space="preserve"> акушерстве, гинекологии и неонатологии: рук. для практ. врачей. Т. 2. Гинекология/ Ред. В.Н. Серов, Ред. Г.Т. Сухих. - 2-е изд., испр. и доп. - М.: Литтерра, 2010. - 736 с. - (Рациональная фармакотерапия: серия рук. для практ. врачей. Т. IX)</w:t>
      </w:r>
      <w:r w:rsidRPr="009D47E5">
        <w:t xml:space="preserve"> (Национальные руководства)</w:t>
      </w:r>
    </w:p>
    <w:p w:rsidR="000C06F2" w:rsidRPr="00D50243" w:rsidRDefault="000C06F2" w:rsidP="000C06F2">
      <w:pPr>
        <w:pStyle w:val="ad"/>
        <w:numPr>
          <w:ilvl w:val="0"/>
          <w:numId w:val="19"/>
        </w:numPr>
        <w:ind w:left="709" w:hanging="425"/>
        <w:jc w:val="both"/>
        <w:rPr>
          <w:bCs/>
        </w:rPr>
      </w:pPr>
      <w:r w:rsidRPr="004873A5">
        <w:rPr>
          <w:bCs/>
        </w:rPr>
        <w:t>Рациональная фармакотерапия в</w:t>
      </w:r>
      <w:r w:rsidRPr="004873A5">
        <w:t xml:space="preserve"> акушерстве, гинекологии и неонатологии: рук. для практ. врачей. Т. 1. Акушерство и неонатология/ Ред. В.Н. Серов, Ред. Г.Т. Сухих. - 2-е изд., испр. и доп. - М.: Литтерра, 2010. - 784 с. - (Рациональная фармакотерапия: серия рук. для практ. врачей.)</w:t>
      </w:r>
      <w:r w:rsidRPr="009D47E5">
        <w:t xml:space="preserve"> (Национальные руководства)</w:t>
      </w:r>
    </w:p>
    <w:p w:rsidR="000C06F2" w:rsidRPr="004873A5" w:rsidRDefault="000C06F2" w:rsidP="000C06F2">
      <w:pPr>
        <w:jc w:val="both"/>
      </w:pPr>
    </w:p>
    <w:p w:rsidR="000C06F2" w:rsidRPr="00D642B8" w:rsidRDefault="000C06F2" w:rsidP="000C06F2">
      <w:pPr>
        <w:jc w:val="both"/>
        <w:rPr>
          <w:b/>
        </w:rPr>
      </w:pPr>
      <w:r w:rsidRPr="00D642B8">
        <w:rPr>
          <w:b/>
        </w:rPr>
        <w:t>дополнительная:</w:t>
      </w:r>
    </w:p>
    <w:p w:rsidR="000C06F2" w:rsidRPr="006937F3" w:rsidRDefault="000C06F2" w:rsidP="000C06F2">
      <w:pPr>
        <w:numPr>
          <w:ilvl w:val="0"/>
          <w:numId w:val="20"/>
        </w:numPr>
        <w:jc w:val="both"/>
      </w:pPr>
      <w:r w:rsidRPr="00D642B8">
        <w:rPr>
          <w:bCs/>
        </w:rPr>
        <w:t>Особенности адаптации кардиореспираторной</w:t>
      </w:r>
      <w:r w:rsidRPr="006937F3">
        <w:t xml:space="preserve"> системы при неосложненной беременности/ Н.В. Протопопова, В.П. Хохлов, Н.В. Кравчук, Л.Л. Алексеева; Иркут. гос. мед. ун-т (Иркутск). - Новосибирск: Наука, 2005. - 178 с</w:t>
      </w:r>
    </w:p>
    <w:p w:rsidR="000C06F2" w:rsidRPr="003C3EA3" w:rsidRDefault="000C06F2" w:rsidP="000C06F2">
      <w:pPr>
        <w:pStyle w:val="ad"/>
        <w:numPr>
          <w:ilvl w:val="0"/>
          <w:numId w:val="20"/>
        </w:numPr>
        <w:spacing w:line="276" w:lineRule="auto"/>
        <w:contextualSpacing w:val="0"/>
      </w:pPr>
      <w:r w:rsidRPr="003C3EA3">
        <w:t xml:space="preserve">Кровотечения в послеродовом периоде Методическое письмо Министерства здравоохранения и социального развития Российской Федерации от 13.03.2008 № 1812-ВС </w:t>
      </w:r>
    </w:p>
    <w:p w:rsidR="000C06F2" w:rsidRDefault="000C06F2" w:rsidP="000C06F2">
      <w:pPr>
        <w:pStyle w:val="ad"/>
        <w:numPr>
          <w:ilvl w:val="0"/>
          <w:numId w:val="20"/>
        </w:numPr>
        <w:spacing w:line="276" w:lineRule="auto"/>
        <w:contextualSpacing w:val="0"/>
      </w:pPr>
      <w:r w:rsidRPr="003C3EA3">
        <w:t xml:space="preserve"> Неотложные состояния в акушерстве. Руководство для врачей/ В.Н. Серов, Г.Т. Сухих, И.И. Баранов, А.В. Пырегов, В.Л. Тютюнник, Р.Г. Шмаков М, ГЭОТАР, 2011, 784 с. 6.</w:t>
      </w:r>
    </w:p>
    <w:p w:rsidR="000C06F2" w:rsidRPr="00C43B25" w:rsidRDefault="000C06F2" w:rsidP="000C06F2">
      <w:pPr>
        <w:numPr>
          <w:ilvl w:val="0"/>
          <w:numId w:val="20"/>
        </w:numPr>
        <w:jc w:val="both"/>
      </w:pPr>
      <w:r w:rsidRPr="00305847">
        <w:rPr>
          <w:b/>
          <w:bCs/>
        </w:rPr>
        <w:t>Бахтина Т.П.</w:t>
      </w:r>
      <w:r w:rsidRPr="00305847">
        <w:t xml:space="preserve"> </w:t>
      </w:r>
      <w:r w:rsidRPr="00C43B25">
        <w:t>Алгоритм при восполнении кровопотери в акушерской практике: метод. рек./ Т.П. Бахтина; Иркутский государственный институт усовершенствования врачей. - Иркутск, 2011. – 27</w:t>
      </w:r>
    </w:p>
    <w:p w:rsidR="000C06F2" w:rsidRPr="003C3EA3" w:rsidRDefault="000C06F2" w:rsidP="000C06F2">
      <w:pPr>
        <w:pStyle w:val="ad"/>
        <w:numPr>
          <w:ilvl w:val="0"/>
          <w:numId w:val="20"/>
        </w:numPr>
        <w:spacing w:line="276" w:lineRule="auto"/>
        <w:contextualSpacing w:val="0"/>
      </w:pPr>
    </w:p>
    <w:p w:rsidR="000C06F2" w:rsidRPr="004873A5" w:rsidRDefault="000C06F2" w:rsidP="000C06F2">
      <w:pPr>
        <w:jc w:val="both"/>
      </w:pPr>
    </w:p>
    <w:p w:rsidR="000C06F2" w:rsidRPr="00D50243" w:rsidRDefault="000C06F2" w:rsidP="000C06F2">
      <w:pPr>
        <w:jc w:val="both"/>
        <w:rPr>
          <w:rFonts w:eastAsiaTheme="minorEastAsia"/>
        </w:rPr>
      </w:pPr>
    </w:p>
    <w:p w:rsidR="000C06F2" w:rsidRDefault="000C06F2" w:rsidP="000C06F2">
      <w:pPr>
        <w:jc w:val="both"/>
        <w:rPr>
          <w:b/>
          <w:color w:val="FF0000"/>
        </w:rPr>
      </w:pPr>
    </w:p>
    <w:p w:rsidR="000C06F2" w:rsidRDefault="000C06F2" w:rsidP="000C06F2">
      <w:pPr>
        <w:jc w:val="center"/>
        <w:rPr>
          <w:b/>
        </w:rPr>
        <w:sectPr w:rsidR="000C06F2" w:rsidSect="000C0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lastRenderedPageBreak/>
        <w:t xml:space="preserve">РАБОЧАЯ ПРОГРАММА УЧЕБНОГО МОДУЛЯ </w:t>
      </w:r>
      <w:r w:rsidR="00EC6D18">
        <w:rPr>
          <w:b/>
        </w:rPr>
        <w:t>4</w:t>
      </w:r>
      <w:r w:rsidRPr="004873A5">
        <w:rPr>
          <w:b/>
        </w:rPr>
        <w:t>.</w:t>
      </w:r>
    </w:p>
    <w:p w:rsidR="000C06F2" w:rsidRPr="00A00020" w:rsidRDefault="000C06F2" w:rsidP="000C06F2">
      <w:pPr>
        <w:jc w:val="center"/>
        <w:rPr>
          <w:b/>
        </w:rPr>
      </w:pPr>
      <w:r w:rsidRPr="00A00020">
        <w:rPr>
          <w:b/>
        </w:rPr>
        <w:t>«Акушерские пособия  и операции»</w:t>
      </w:r>
    </w:p>
    <w:p w:rsidR="000C06F2" w:rsidRPr="004873A5" w:rsidRDefault="000C06F2" w:rsidP="000C06F2">
      <w:pPr>
        <w:ind w:left="720"/>
        <w:rPr>
          <w:b/>
        </w:rPr>
      </w:pPr>
    </w:p>
    <w:p w:rsidR="000C06F2" w:rsidRPr="004873A5" w:rsidRDefault="000C06F2" w:rsidP="000C06F2">
      <w:pPr>
        <w:rPr>
          <w:b/>
        </w:rPr>
      </w:pPr>
      <w:r w:rsidRPr="004873A5">
        <w:rPr>
          <w:b/>
        </w:rPr>
        <w:t xml:space="preserve">Трудоемкость освоения: </w:t>
      </w:r>
      <w:r>
        <w:rPr>
          <w:b/>
        </w:rPr>
        <w:t>12</w:t>
      </w:r>
      <w:r w:rsidRPr="004873A5">
        <w:rPr>
          <w:b/>
        </w:rPr>
        <w:t xml:space="preserve"> академических час</w:t>
      </w:r>
      <w:r>
        <w:rPr>
          <w:b/>
        </w:rPr>
        <w:t>ов</w:t>
      </w:r>
      <w:r w:rsidRPr="004873A5">
        <w:rPr>
          <w:b/>
        </w:rPr>
        <w:t xml:space="preserve"> или </w:t>
      </w:r>
      <w:r>
        <w:rPr>
          <w:b/>
        </w:rPr>
        <w:t>12</w:t>
      </w:r>
      <w:r w:rsidRPr="004873A5">
        <w:rPr>
          <w:b/>
        </w:rPr>
        <w:t xml:space="preserve"> зачетных единиц.</w:t>
      </w:r>
    </w:p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rPr>
          <w:b/>
        </w:rPr>
      </w:pPr>
      <w:r w:rsidRPr="004873A5">
        <w:rPr>
          <w:b/>
        </w:rPr>
        <w:t xml:space="preserve">Перечень </w:t>
      </w:r>
      <w:r w:rsidRPr="004873A5">
        <w:t>знаний, умений врача акушера-гинеколога, обеспечивающих формирование профессиональных компетенций (см. п.4)</w:t>
      </w:r>
    </w:p>
    <w:p w:rsidR="000C06F2" w:rsidRDefault="000C06F2" w:rsidP="000C06F2">
      <w:pPr>
        <w:ind w:left="360"/>
        <w:jc w:val="both"/>
        <w:rPr>
          <w:b/>
          <w:bCs/>
        </w:rPr>
      </w:pPr>
    </w:p>
    <w:p w:rsidR="000C06F2" w:rsidRPr="004873A5" w:rsidRDefault="000C06F2" w:rsidP="000C06F2">
      <w:pPr>
        <w:rPr>
          <w:u w:val="single"/>
        </w:rPr>
      </w:pPr>
      <w:r w:rsidRPr="004873A5">
        <w:rPr>
          <w:u w:val="single"/>
        </w:rPr>
        <w:t xml:space="preserve">По окончанию изучения учебного модуля </w:t>
      </w:r>
      <w:r w:rsidR="00EC6D18">
        <w:rPr>
          <w:u w:val="single"/>
        </w:rPr>
        <w:t>4</w:t>
      </w:r>
      <w:r w:rsidRPr="004873A5">
        <w:rPr>
          <w:u w:val="single"/>
        </w:rPr>
        <w:t xml:space="preserve"> обучающийся должен знать:</w:t>
      </w:r>
    </w:p>
    <w:tbl>
      <w:tblPr>
        <w:tblW w:w="4979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395"/>
      </w:tblGrid>
      <w:tr w:rsidR="000C06F2" w:rsidRPr="00A9345D" w:rsidTr="000C06F2">
        <w:trPr>
          <w:trHeight w:val="315"/>
          <w:jc w:val="center"/>
        </w:trPr>
        <w:tc>
          <w:tcPr>
            <w:tcW w:w="5000" w:type="pct"/>
            <w:shd w:val="clear" w:color="auto" w:fill="FFFFFF"/>
          </w:tcPr>
          <w:p w:rsidR="000C06F2" w:rsidRDefault="000C06F2" w:rsidP="000C06F2">
            <w:pPr>
              <w:pStyle w:val="ad"/>
              <w:numPr>
                <w:ilvl w:val="0"/>
                <w:numId w:val="39"/>
              </w:numPr>
            </w:pPr>
            <w:r>
              <w:t xml:space="preserve">Показания к применению в </w:t>
            </w:r>
            <w:r w:rsidRPr="006A0FC5">
              <w:t xml:space="preserve"> родах акушерских щипцов: </w:t>
            </w:r>
            <w:r>
              <w:t xml:space="preserve">их </w:t>
            </w:r>
            <w:r w:rsidRPr="006A0FC5">
              <w:t>виды, трудности при наложении и методы их устранения, способ</w:t>
            </w:r>
            <w:r>
              <w:t>ы</w:t>
            </w:r>
            <w:r w:rsidRPr="006A0FC5">
              <w:t xml:space="preserve"> наложения,  осложнения</w:t>
            </w:r>
          </w:p>
          <w:p w:rsidR="000C06F2" w:rsidRDefault="000C06F2" w:rsidP="000C06F2">
            <w:pPr>
              <w:pStyle w:val="ad"/>
              <w:numPr>
                <w:ilvl w:val="0"/>
                <w:numId w:val="39"/>
              </w:numPr>
            </w:pPr>
            <w:r>
              <w:t>П</w:t>
            </w:r>
            <w:r w:rsidRPr="006A0FC5">
              <w:t>оказания и противопоказания для проведения вакуум-экстракции плода, условия, определение места фиксации чашечки на головке плода, правила проведения тракций. Осложнения при проведении вакуум-экстракции.</w:t>
            </w:r>
          </w:p>
          <w:p w:rsidR="000C06F2" w:rsidRPr="00574746" w:rsidRDefault="000C06F2" w:rsidP="000C06F2">
            <w:pPr>
              <w:pStyle w:val="ad"/>
              <w:numPr>
                <w:ilvl w:val="0"/>
                <w:numId w:val="39"/>
              </w:numPr>
            </w:pPr>
            <w:r w:rsidRPr="006A0FC5">
              <w:t>Диагностик</w:t>
            </w:r>
            <w:r>
              <w:t>у внутрибрюшного кровотечения</w:t>
            </w:r>
            <w:r w:rsidRPr="000B36AD">
              <w:rPr>
                <w:b/>
              </w:rPr>
              <w:t xml:space="preserve">. </w:t>
            </w:r>
          </w:p>
          <w:p w:rsidR="000C06F2" w:rsidRDefault="000C06F2" w:rsidP="000C06F2">
            <w:pPr>
              <w:pStyle w:val="ad"/>
              <w:numPr>
                <w:ilvl w:val="0"/>
                <w:numId w:val="39"/>
              </w:numPr>
            </w:pPr>
            <w:r>
              <w:t>Методику</w:t>
            </w:r>
            <w:r w:rsidRPr="006A0FC5">
              <w:t xml:space="preserve"> ушивания промежности, клитора в соответствии с данными анатомии (венозное, вестибулярно</w:t>
            </w:r>
            <w:r>
              <w:t xml:space="preserve">е сплетение, пещеристые тела). </w:t>
            </w:r>
          </w:p>
          <w:p w:rsidR="000C06F2" w:rsidRPr="00574746" w:rsidRDefault="000C06F2" w:rsidP="000C06F2">
            <w:pPr>
              <w:pStyle w:val="ad"/>
              <w:numPr>
                <w:ilvl w:val="0"/>
                <w:numId w:val="39"/>
              </w:numPr>
            </w:pPr>
            <w:r>
              <w:t>Технику</w:t>
            </w:r>
            <w:r w:rsidRPr="006A0FC5">
              <w:t xml:space="preserve"> ушивания промежности при </w:t>
            </w:r>
            <w:r w:rsidRPr="000B36AD">
              <w:rPr>
                <w:lang w:val="en-US"/>
              </w:rPr>
              <w:t>III</w:t>
            </w:r>
            <w:r w:rsidRPr="006A0FC5">
              <w:t xml:space="preserve"> степени разрыва.</w:t>
            </w:r>
            <w:r w:rsidRPr="000B36AD">
              <w:rPr>
                <w:b/>
              </w:rPr>
              <w:t xml:space="preserve"> </w:t>
            </w:r>
          </w:p>
          <w:p w:rsidR="000C06F2" w:rsidRPr="006A0FC5" w:rsidRDefault="000C06F2" w:rsidP="000C06F2">
            <w:pPr>
              <w:pStyle w:val="ad"/>
              <w:numPr>
                <w:ilvl w:val="0"/>
                <w:numId w:val="39"/>
              </w:numPr>
            </w:pPr>
            <w:r w:rsidRPr="006A0FC5">
              <w:t>Профилактик</w:t>
            </w:r>
            <w:r>
              <w:t>у</w:t>
            </w:r>
            <w:r w:rsidRPr="006A0FC5">
              <w:t xml:space="preserve"> разрыва промежности. Показания и противопоказания к перинеотомии, эпизиотомии, техника, обезболивание.</w:t>
            </w:r>
          </w:p>
          <w:p w:rsidR="000C06F2" w:rsidRDefault="000C06F2" w:rsidP="000C06F2">
            <w:pPr>
              <w:pStyle w:val="ad"/>
              <w:numPr>
                <w:ilvl w:val="0"/>
                <w:numId w:val="39"/>
              </w:numPr>
            </w:pPr>
            <w:r w:rsidRPr="006A0FC5">
              <w:t>Тактик</w:t>
            </w:r>
            <w:r>
              <w:t>у</w:t>
            </w:r>
            <w:r w:rsidRPr="006A0FC5">
              <w:t xml:space="preserve"> при нарастающей гематоме</w:t>
            </w:r>
            <w:r>
              <w:t xml:space="preserve"> влагалища</w:t>
            </w:r>
          </w:p>
          <w:p w:rsidR="000C06F2" w:rsidRPr="00A9345D" w:rsidRDefault="000C06F2" w:rsidP="000C06F2">
            <w:pPr>
              <w:pStyle w:val="ad"/>
              <w:numPr>
                <w:ilvl w:val="0"/>
                <w:numId w:val="39"/>
              </w:numPr>
            </w:pPr>
            <w:r>
              <w:t>Показания, противопоказания.  к операции кесарево сечение. Техника операций в современном акушерстве. Послеоперационные осложнения.</w:t>
            </w:r>
          </w:p>
        </w:tc>
      </w:tr>
    </w:tbl>
    <w:p w:rsidR="000C06F2" w:rsidRPr="001462CD" w:rsidRDefault="000C06F2" w:rsidP="000C06F2">
      <w:pPr>
        <w:widowControl w:val="0"/>
        <w:autoSpaceDE w:val="0"/>
        <w:autoSpaceDN w:val="0"/>
        <w:adjustRightInd w:val="0"/>
        <w:rPr>
          <w:color w:val="000000"/>
          <w:spacing w:val="6"/>
        </w:rPr>
      </w:pPr>
    </w:p>
    <w:p w:rsidR="000C06F2" w:rsidRDefault="000C06F2" w:rsidP="000C06F2">
      <w:pPr>
        <w:rPr>
          <w:u w:val="single"/>
        </w:rPr>
      </w:pPr>
    </w:p>
    <w:p w:rsidR="000C06F2" w:rsidRPr="004873A5" w:rsidRDefault="000C06F2" w:rsidP="000C06F2">
      <w:pPr>
        <w:rPr>
          <w:u w:val="single"/>
        </w:rPr>
      </w:pPr>
      <w:r w:rsidRPr="004873A5">
        <w:rPr>
          <w:u w:val="single"/>
        </w:rPr>
        <w:t xml:space="preserve">По окончанию изучения учебного модуля </w:t>
      </w:r>
      <w:r w:rsidR="00EC6D18">
        <w:rPr>
          <w:u w:val="single"/>
        </w:rPr>
        <w:t>4</w:t>
      </w:r>
      <w:r w:rsidRPr="004873A5">
        <w:rPr>
          <w:u w:val="single"/>
        </w:rPr>
        <w:t xml:space="preserve"> обучающийся должен уметь:</w:t>
      </w:r>
    </w:p>
    <w:p w:rsidR="000C06F2" w:rsidRDefault="000C06F2" w:rsidP="000C06F2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 w:rsidRPr="001462CD">
        <w:rPr>
          <w:color w:val="000000"/>
          <w:spacing w:val="3"/>
        </w:rPr>
        <w:t>Проводить наложение</w:t>
      </w:r>
      <w:r w:rsidRPr="001462CD">
        <w:t xml:space="preserve"> </w:t>
      </w:r>
      <w:r w:rsidRPr="006A0FC5">
        <w:t>акушерских щипцов</w:t>
      </w:r>
      <w:r>
        <w:t xml:space="preserve">, своеверменно выявлять </w:t>
      </w:r>
      <w:r w:rsidRPr="006A0FC5">
        <w:t>трудности при</w:t>
      </w:r>
      <w:r>
        <w:t xml:space="preserve"> их</w:t>
      </w:r>
      <w:r w:rsidRPr="006A0FC5">
        <w:t xml:space="preserve"> наложении и</w:t>
      </w:r>
      <w:r>
        <w:t xml:space="preserve"> устранять их</w:t>
      </w:r>
    </w:p>
    <w:p w:rsidR="000C06F2" w:rsidRPr="00E26EF9" w:rsidRDefault="000C06F2" w:rsidP="000C06F2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 w:rsidRPr="001462CD">
        <w:rPr>
          <w:color w:val="000000"/>
          <w:spacing w:val="3"/>
        </w:rPr>
        <w:t>Проводить</w:t>
      </w:r>
      <w:r>
        <w:rPr>
          <w:color w:val="000000"/>
          <w:spacing w:val="3"/>
        </w:rPr>
        <w:t xml:space="preserve"> </w:t>
      </w:r>
      <w:r w:rsidRPr="006A0FC5">
        <w:t>вакуум-экстракци</w:t>
      </w:r>
      <w:r>
        <w:t>ю</w:t>
      </w:r>
      <w:r w:rsidRPr="006A0FC5">
        <w:t xml:space="preserve"> плода</w:t>
      </w:r>
    </w:p>
    <w:p w:rsidR="000C06F2" w:rsidRPr="00E26EF9" w:rsidRDefault="000C06F2" w:rsidP="000C06F2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 w:rsidRPr="00E26EF9">
        <w:rPr>
          <w:color w:val="000000"/>
          <w:spacing w:val="3"/>
        </w:rPr>
        <w:t>Проводить своевременную д</w:t>
      </w:r>
      <w:r w:rsidRPr="006A0FC5">
        <w:t>иагностик</w:t>
      </w:r>
      <w:r>
        <w:t>у внутрибрюшного кровотечения</w:t>
      </w:r>
      <w:r w:rsidRPr="00E26EF9">
        <w:rPr>
          <w:b/>
        </w:rPr>
        <w:t xml:space="preserve">. </w:t>
      </w:r>
    </w:p>
    <w:p w:rsidR="000C06F2" w:rsidRPr="00BB1C66" w:rsidRDefault="000C06F2" w:rsidP="000C06F2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 w:rsidRPr="00BB1C66">
        <w:rPr>
          <w:color w:val="000000"/>
          <w:spacing w:val="3"/>
        </w:rPr>
        <w:t>Проводить</w:t>
      </w:r>
      <w:r w:rsidRPr="00BB1C66">
        <w:t xml:space="preserve"> ушивание промежности при </w:t>
      </w:r>
      <w:r w:rsidRPr="00BB1C66">
        <w:rPr>
          <w:lang w:val="en-US"/>
        </w:rPr>
        <w:t>III</w:t>
      </w:r>
      <w:r w:rsidRPr="00BB1C66">
        <w:t xml:space="preserve"> степени разрыва</w:t>
      </w:r>
    </w:p>
    <w:p w:rsidR="000C06F2" w:rsidRPr="003A4A96" w:rsidRDefault="000C06F2" w:rsidP="000C06F2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 w:rsidRPr="00E26EF9">
        <w:rPr>
          <w:color w:val="000000"/>
          <w:spacing w:val="3"/>
        </w:rPr>
        <w:t>Проводить</w:t>
      </w:r>
      <w:r>
        <w:t xml:space="preserve">, эпизиотомию и </w:t>
      </w:r>
      <w:r w:rsidRPr="006A0FC5">
        <w:t>обезболивание</w:t>
      </w:r>
      <w:r>
        <w:t xml:space="preserve"> при эпизиотомии</w:t>
      </w:r>
    </w:p>
    <w:p w:rsidR="000C06F2" w:rsidRPr="00BB1C66" w:rsidRDefault="000C06F2" w:rsidP="000C06F2">
      <w:pPr>
        <w:numPr>
          <w:ilvl w:val="0"/>
          <w:numId w:val="15"/>
        </w:numPr>
        <w:shd w:val="clear" w:color="auto" w:fill="FFFFFF"/>
        <w:spacing w:line="274" w:lineRule="exact"/>
        <w:ind w:right="14"/>
        <w:jc w:val="both"/>
        <w:rPr>
          <w:color w:val="000000"/>
          <w:spacing w:val="3"/>
        </w:rPr>
      </w:pPr>
      <w:r w:rsidRPr="00BB1C66">
        <w:rPr>
          <w:color w:val="000000"/>
          <w:spacing w:val="3"/>
        </w:rPr>
        <w:t>Проводить</w:t>
      </w:r>
      <w:r w:rsidRPr="00BB1C66">
        <w:t xml:space="preserve"> операцию кесарево сечение</w:t>
      </w:r>
    </w:p>
    <w:p w:rsidR="000C06F2" w:rsidRDefault="000C06F2" w:rsidP="000C06F2">
      <w:pPr>
        <w:rPr>
          <w:b/>
        </w:rPr>
      </w:pPr>
      <w:r w:rsidRPr="00C73754">
        <w:rPr>
          <w:b/>
        </w:rPr>
        <w:tab/>
      </w:r>
    </w:p>
    <w:p w:rsidR="000C06F2" w:rsidRPr="004873A5" w:rsidRDefault="000C06F2" w:rsidP="000C06F2">
      <w:pPr>
        <w:jc w:val="both"/>
        <w:rPr>
          <w:b/>
        </w:rPr>
      </w:pPr>
      <w:r w:rsidRPr="00BB1C66">
        <w:rPr>
          <w:b/>
        </w:rPr>
        <w:t xml:space="preserve">Содержание учебного модуля </w:t>
      </w:r>
      <w:r w:rsidR="00EC6D18">
        <w:rPr>
          <w:b/>
        </w:rPr>
        <w:t>4</w:t>
      </w:r>
      <w:r w:rsidRPr="00BB1C66">
        <w:rPr>
          <w:b/>
        </w:rPr>
        <w:t>. «Акушерские пособия  и операции»</w:t>
      </w:r>
    </w:p>
    <w:p w:rsidR="000C06F2" w:rsidRPr="004873A5" w:rsidRDefault="000C06F2" w:rsidP="000C06F2"/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7937"/>
      </w:tblGrid>
      <w:tr w:rsidR="000C06F2" w:rsidRPr="004873A5" w:rsidTr="000C06F2">
        <w:trPr>
          <w:tblHeader/>
        </w:trPr>
        <w:tc>
          <w:tcPr>
            <w:tcW w:w="1845" w:type="dxa"/>
            <w:vAlign w:val="center"/>
          </w:tcPr>
          <w:p w:rsidR="000C06F2" w:rsidRPr="004873A5" w:rsidRDefault="000C06F2" w:rsidP="000C06F2">
            <w:pPr>
              <w:rPr>
                <w:rFonts w:eastAsia="Calibri"/>
                <w:b/>
                <w:lang w:eastAsia="en-US"/>
              </w:rPr>
            </w:pPr>
            <w:r w:rsidRPr="004873A5">
              <w:rPr>
                <w:rFonts w:eastAsia="Calibri"/>
                <w:b/>
                <w:lang w:eastAsia="en-US"/>
              </w:rPr>
              <w:t>Код</w:t>
            </w:r>
          </w:p>
        </w:tc>
        <w:tc>
          <w:tcPr>
            <w:tcW w:w="7937" w:type="dxa"/>
            <w:vAlign w:val="center"/>
          </w:tcPr>
          <w:p w:rsidR="000C06F2" w:rsidRPr="004873A5" w:rsidRDefault="000C06F2" w:rsidP="000C06F2">
            <w:pPr>
              <w:rPr>
                <w:rFonts w:eastAsia="Calibri"/>
                <w:b/>
                <w:lang w:eastAsia="en-US"/>
              </w:rPr>
            </w:pPr>
            <w:r w:rsidRPr="004873A5">
              <w:rPr>
                <w:rFonts w:eastAsia="Calibri"/>
                <w:b/>
                <w:lang w:eastAsia="en-US"/>
              </w:rPr>
              <w:t>Наименование тем, элементов и  т. д.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4873A5" w:rsidRDefault="00EC6D18" w:rsidP="000C06F2">
            <w:r>
              <w:t>4</w:t>
            </w:r>
            <w:r w:rsidR="000C06F2" w:rsidRPr="004873A5">
              <w:t>.1</w:t>
            </w:r>
          </w:p>
        </w:tc>
        <w:tc>
          <w:tcPr>
            <w:tcW w:w="7937" w:type="dxa"/>
          </w:tcPr>
          <w:p w:rsidR="000C06F2" w:rsidRPr="004873A5" w:rsidRDefault="000C06F2" w:rsidP="000C06F2">
            <w:pPr>
              <w:ind w:firstLine="31"/>
              <w:jc w:val="both"/>
            </w:pPr>
            <w:r>
              <w:t>Навыки применения</w:t>
            </w:r>
            <w:r w:rsidRPr="006A0FC5">
              <w:t xml:space="preserve"> в родах акушерских щипцов: виды, показания к наложению, трудности при наложении и методы их устранения, способ наложения,  осложнения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BB1C66" w:rsidRDefault="00EC6D18" w:rsidP="000C06F2">
            <w:r>
              <w:t>4</w:t>
            </w:r>
            <w:r w:rsidR="000C06F2">
              <w:t>.2.</w:t>
            </w:r>
          </w:p>
        </w:tc>
        <w:tc>
          <w:tcPr>
            <w:tcW w:w="7937" w:type="dxa"/>
          </w:tcPr>
          <w:p w:rsidR="000C06F2" w:rsidRDefault="000C06F2" w:rsidP="000C06F2">
            <w:pPr>
              <w:ind w:firstLine="31"/>
              <w:jc w:val="both"/>
            </w:pPr>
            <w:r w:rsidRPr="006A0FC5">
              <w:t xml:space="preserve">Вакуум-экстракция плода: </w:t>
            </w:r>
            <w:r>
              <w:t>п</w:t>
            </w:r>
            <w:r w:rsidRPr="006A0FC5">
              <w:t>оказания и противопоказания для проведения вакуум-экстракции плода, условия, определение места фиксации чашечки на головке плода, правила проведения тракций. Осложнения при проведении вакуум-экстракции.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BB1C66" w:rsidRDefault="00EC6D18" w:rsidP="000C06F2">
            <w:r>
              <w:t>4</w:t>
            </w:r>
            <w:r w:rsidR="000C06F2">
              <w:t>.3.</w:t>
            </w:r>
          </w:p>
        </w:tc>
        <w:tc>
          <w:tcPr>
            <w:tcW w:w="7937" w:type="dxa"/>
          </w:tcPr>
          <w:p w:rsidR="000C06F2" w:rsidRPr="006A0FC5" w:rsidRDefault="000C06F2" w:rsidP="000C06F2">
            <w:r w:rsidRPr="006A0FC5">
              <w:t>Разрывы внутренних и наружных половых органов. Диагностика</w:t>
            </w:r>
            <w:r>
              <w:t xml:space="preserve"> внутрибрюшного кровотечения</w:t>
            </w:r>
            <w:r w:rsidRPr="006A0FC5">
              <w:rPr>
                <w:b/>
              </w:rPr>
              <w:t xml:space="preserve">. </w:t>
            </w:r>
            <w:r w:rsidRPr="006A0FC5">
              <w:t>Методика ушивания промежности, клитора в соответствии с данными анатомии (венозное, вестибулярно</w:t>
            </w:r>
            <w:r>
              <w:t>е сплетение, пещеристые тела). Техника</w:t>
            </w:r>
            <w:r w:rsidRPr="006A0FC5">
              <w:t xml:space="preserve"> ушивания промежности при </w:t>
            </w:r>
            <w:r w:rsidRPr="006A0FC5">
              <w:rPr>
                <w:lang w:val="en-US"/>
              </w:rPr>
              <w:t>III</w:t>
            </w:r>
            <w:r w:rsidRPr="006A0FC5">
              <w:t xml:space="preserve"> степени разрыва.</w:t>
            </w:r>
            <w:r w:rsidRPr="006A0FC5">
              <w:rPr>
                <w:b/>
              </w:rPr>
              <w:t xml:space="preserve"> </w:t>
            </w:r>
            <w:r w:rsidRPr="006A0FC5">
              <w:t>Профилактика разрыва промежности. Показания и противопоказания к перинеотомии, эпизиотомии, техника, обезболивание.</w:t>
            </w:r>
          </w:p>
          <w:p w:rsidR="000C06F2" w:rsidRPr="006A0FC5" w:rsidRDefault="000C06F2" w:rsidP="000C06F2">
            <w:pPr>
              <w:ind w:firstLine="31"/>
              <w:jc w:val="both"/>
            </w:pPr>
          </w:p>
        </w:tc>
      </w:tr>
      <w:tr w:rsidR="000C06F2" w:rsidRPr="004873A5" w:rsidTr="000C06F2">
        <w:tc>
          <w:tcPr>
            <w:tcW w:w="1845" w:type="dxa"/>
          </w:tcPr>
          <w:p w:rsidR="000C06F2" w:rsidRDefault="00EC6D18" w:rsidP="000C06F2">
            <w:r>
              <w:t>4</w:t>
            </w:r>
            <w:r w:rsidR="000C06F2">
              <w:t>.4.</w:t>
            </w:r>
          </w:p>
        </w:tc>
        <w:tc>
          <w:tcPr>
            <w:tcW w:w="7937" w:type="dxa"/>
          </w:tcPr>
          <w:p w:rsidR="000C06F2" w:rsidRPr="006A0FC5" w:rsidRDefault="000C06F2" w:rsidP="000C06F2">
            <w:r w:rsidRPr="006A0FC5">
              <w:t xml:space="preserve">Разрывы шейки матки, влагалища.  Осмотр шейки матки, стенок </w:t>
            </w:r>
            <w:r w:rsidRPr="006A0FC5">
              <w:lastRenderedPageBreak/>
              <w:t xml:space="preserve">влагалища. Определение степени разрыва шейки. </w:t>
            </w:r>
            <w:r>
              <w:t>Техника у</w:t>
            </w:r>
            <w:r w:rsidRPr="006A0FC5">
              <w:t xml:space="preserve">шивания шейки матки при </w:t>
            </w:r>
            <w:r w:rsidRPr="006A0FC5">
              <w:rPr>
                <w:lang w:val="en-US"/>
              </w:rPr>
              <w:t>III</w:t>
            </w:r>
            <w:r w:rsidRPr="006A0FC5">
              <w:t xml:space="preserve"> степени разрыва. Разрывы влагалища. Гематома влагалища. Тактика при нарастающей гематоме.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Default="00EC6D18" w:rsidP="000C06F2">
            <w:r>
              <w:lastRenderedPageBreak/>
              <w:t>4</w:t>
            </w:r>
            <w:r w:rsidR="000C06F2">
              <w:t>.5.</w:t>
            </w:r>
          </w:p>
        </w:tc>
        <w:tc>
          <w:tcPr>
            <w:tcW w:w="7937" w:type="dxa"/>
          </w:tcPr>
          <w:tbl>
            <w:tblPr>
              <w:tblW w:w="4979" w:type="pct"/>
              <w:jc w:val="center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689"/>
            </w:tblGrid>
            <w:tr w:rsidR="000C06F2" w:rsidRPr="006A0FC5" w:rsidTr="000C06F2">
              <w:trPr>
                <w:trHeight w:val="315"/>
                <w:jc w:val="center"/>
              </w:trPr>
              <w:tc>
                <w:tcPr>
                  <w:tcW w:w="1859" w:type="pct"/>
                  <w:shd w:val="clear" w:color="auto" w:fill="FFFFFF"/>
                </w:tcPr>
                <w:p w:rsidR="000C06F2" w:rsidRPr="006A0FC5" w:rsidRDefault="000C06F2" w:rsidP="000C06F2">
                  <w:r>
                    <w:t>Кесарево сечение. Показания, противопоказания. Техника операций в современном акушерстве. Послеоперационные осложнения.</w:t>
                  </w:r>
                </w:p>
              </w:tc>
            </w:tr>
          </w:tbl>
          <w:p w:rsidR="000C06F2" w:rsidRDefault="000C06F2" w:rsidP="000C06F2">
            <w:pPr>
              <w:shd w:val="clear" w:color="auto" w:fill="FFFFFF"/>
              <w:ind w:left="1778"/>
              <w:jc w:val="both"/>
              <w:rPr>
                <w:color w:val="000000"/>
                <w:spacing w:val="-2"/>
              </w:rPr>
            </w:pPr>
          </w:p>
          <w:p w:rsidR="000C06F2" w:rsidRPr="006A0FC5" w:rsidRDefault="000C06F2" w:rsidP="000C06F2"/>
        </w:tc>
      </w:tr>
    </w:tbl>
    <w:p w:rsidR="000C06F2" w:rsidRPr="004873A5" w:rsidRDefault="000C06F2" w:rsidP="000C06F2">
      <w:pPr>
        <w:tabs>
          <w:tab w:val="left" w:pos="0"/>
        </w:tabs>
        <w:rPr>
          <w:b/>
        </w:rPr>
      </w:pPr>
      <w:r w:rsidRPr="004873A5">
        <w:rPr>
          <w:b/>
        </w:rPr>
        <w:t xml:space="preserve">Тематика самостоятельной работы слушателей по учебному модулю </w:t>
      </w:r>
      <w:r w:rsidR="00EC6D18">
        <w:rPr>
          <w:b/>
        </w:rPr>
        <w:t>4</w:t>
      </w:r>
      <w:r w:rsidRPr="004873A5">
        <w:rPr>
          <w:b/>
        </w:rPr>
        <w:t>:</w:t>
      </w:r>
    </w:p>
    <w:p w:rsidR="000C06F2" w:rsidRPr="001A166B" w:rsidRDefault="000C06F2" w:rsidP="000C06F2">
      <w:pPr>
        <w:tabs>
          <w:tab w:val="left" w:pos="0"/>
        </w:tabs>
        <w:jc w:val="both"/>
        <w:rPr>
          <w:rFonts w:eastAsiaTheme="minorEastAsia"/>
          <w:b/>
        </w:rPr>
      </w:pPr>
    </w:p>
    <w:p w:rsidR="000C06F2" w:rsidRDefault="000C06F2" w:rsidP="000C06F2">
      <w:pPr>
        <w:pStyle w:val="ad"/>
        <w:numPr>
          <w:ilvl w:val="0"/>
          <w:numId w:val="1"/>
        </w:numPr>
        <w:spacing w:line="276" w:lineRule="auto"/>
        <w:contextualSpacing w:val="0"/>
      </w:pPr>
      <w:r>
        <w:t>Показания, противопоказания и условия к наложению акушерских щипцов</w:t>
      </w:r>
    </w:p>
    <w:p w:rsidR="000C06F2" w:rsidRDefault="000C06F2" w:rsidP="000C06F2">
      <w:pPr>
        <w:pStyle w:val="ad"/>
        <w:numPr>
          <w:ilvl w:val="0"/>
          <w:numId w:val="1"/>
        </w:numPr>
        <w:spacing w:line="276" w:lineRule="auto"/>
        <w:contextualSpacing w:val="0"/>
      </w:pPr>
      <w:r>
        <w:t>Показания, противопоказания и условия к наложению вакуум-экстрактора</w:t>
      </w:r>
    </w:p>
    <w:p w:rsidR="000C06F2" w:rsidRDefault="000C06F2" w:rsidP="000C06F2">
      <w:pPr>
        <w:pStyle w:val="ad"/>
        <w:numPr>
          <w:ilvl w:val="0"/>
          <w:numId w:val="1"/>
        </w:numPr>
        <w:spacing w:line="276" w:lineRule="auto"/>
        <w:contextualSpacing w:val="0"/>
      </w:pPr>
      <w:r>
        <w:t>Осложнения при проведении данных манипуляций</w:t>
      </w:r>
    </w:p>
    <w:p w:rsidR="000C06F2" w:rsidRDefault="000C06F2" w:rsidP="000C06F2">
      <w:pPr>
        <w:pStyle w:val="ad"/>
        <w:numPr>
          <w:ilvl w:val="0"/>
          <w:numId w:val="1"/>
        </w:numPr>
        <w:spacing w:line="276" w:lineRule="auto"/>
        <w:contextualSpacing w:val="0"/>
      </w:pPr>
      <w:r>
        <w:t>Ранние диагностические критерии внутрибрюшного кровотечения и гематомы влагалища</w:t>
      </w:r>
    </w:p>
    <w:p w:rsidR="000C06F2" w:rsidRDefault="000C06F2" w:rsidP="000C06F2">
      <w:pPr>
        <w:pStyle w:val="ad"/>
        <w:numPr>
          <w:ilvl w:val="0"/>
          <w:numId w:val="1"/>
        </w:numPr>
        <w:spacing w:line="276" w:lineRule="auto"/>
        <w:contextualSpacing w:val="0"/>
      </w:pPr>
      <w:r>
        <w:t>Антибиотикопрофилактика при кесаревом сечении</w:t>
      </w:r>
    </w:p>
    <w:p w:rsidR="000C06F2" w:rsidRPr="00A6217F" w:rsidRDefault="000C06F2" w:rsidP="000C06F2">
      <w:pPr>
        <w:spacing w:line="276" w:lineRule="auto"/>
        <w:ind w:left="360"/>
      </w:pPr>
    </w:p>
    <w:p w:rsidR="000C06F2" w:rsidRPr="004873A5" w:rsidRDefault="000C06F2" w:rsidP="000C06F2">
      <w:pPr>
        <w:jc w:val="both"/>
        <w:rPr>
          <w:rFonts w:eastAsiaTheme="minorEastAsia"/>
          <w:b/>
        </w:rPr>
      </w:pPr>
    </w:p>
    <w:p w:rsidR="000C06F2" w:rsidRPr="001A166B" w:rsidRDefault="000C06F2" w:rsidP="000C06F2">
      <w:pPr>
        <w:jc w:val="both"/>
        <w:rPr>
          <w:rFonts w:eastAsiaTheme="minorEastAsia"/>
        </w:rPr>
      </w:pPr>
      <w:r w:rsidRPr="001A166B">
        <w:rPr>
          <w:rFonts w:eastAsiaTheme="minorEastAsia"/>
          <w:b/>
        </w:rPr>
        <w:t xml:space="preserve">Формы и методы контроля знаний слушателей (по модулю): </w:t>
      </w:r>
      <w:r w:rsidRPr="001A166B">
        <w:rPr>
          <w:rFonts w:eastAsiaTheme="minorEastAsia"/>
        </w:rPr>
        <w:t>рубежный контроль, компьютерное тестирование.</w:t>
      </w:r>
    </w:p>
    <w:p w:rsidR="000C06F2" w:rsidRPr="001A166B" w:rsidRDefault="000C06F2" w:rsidP="000C06F2">
      <w:pPr>
        <w:jc w:val="both"/>
        <w:rPr>
          <w:rFonts w:eastAsiaTheme="minorEastAsia"/>
        </w:rPr>
      </w:pPr>
    </w:p>
    <w:p w:rsidR="000C06F2" w:rsidRPr="001A166B" w:rsidRDefault="000C06F2" w:rsidP="000C06F2">
      <w:pPr>
        <w:jc w:val="both"/>
        <w:rPr>
          <w:rFonts w:eastAsia="Calibri"/>
          <w:b/>
          <w:lang w:eastAsia="en-US"/>
        </w:rPr>
      </w:pPr>
      <w:r w:rsidRPr="001A166B">
        <w:rPr>
          <w:rFonts w:eastAsia="Calibri"/>
          <w:b/>
          <w:lang w:eastAsia="en-US"/>
        </w:rPr>
        <w:t>Примеры оценочных материалов по результатам освоения учебного модуля</w:t>
      </w:r>
      <w:r>
        <w:rPr>
          <w:rFonts w:eastAsia="Calibri"/>
          <w:b/>
          <w:lang w:eastAsia="en-US"/>
        </w:rPr>
        <w:t xml:space="preserve"> </w:t>
      </w:r>
      <w:r w:rsidR="00EC6D18">
        <w:rPr>
          <w:rFonts w:eastAsia="Calibri"/>
          <w:b/>
          <w:lang w:eastAsia="en-US"/>
        </w:rPr>
        <w:t>4</w:t>
      </w:r>
      <w:r w:rsidRPr="001A166B">
        <w:rPr>
          <w:rFonts w:eastAsia="Calibri"/>
          <w:b/>
          <w:lang w:eastAsia="en-US"/>
        </w:rPr>
        <w:t>:</w:t>
      </w:r>
    </w:p>
    <w:p w:rsidR="000C06F2" w:rsidRPr="004873A5" w:rsidRDefault="000C06F2" w:rsidP="000C06F2">
      <w:pPr>
        <w:jc w:val="both"/>
        <w:rPr>
          <w:rFonts w:eastAsiaTheme="minorEastAsia"/>
          <w:b/>
          <w:i/>
        </w:rPr>
      </w:pPr>
      <w:r w:rsidRPr="001A166B">
        <w:rPr>
          <w:rFonts w:eastAsiaTheme="minorEastAsia"/>
          <w:b/>
          <w:i/>
          <w:u w:val="single"/>
        </w:rPr>
        <w:t>Инструкция:</w:t>
      </w:r>
      <w:r w:rsidRPr="001A166B">
        <w:rPr>
          <w:rFonts w:eastAsiaTheme="minorEastAsia"/>
          <w:b/>
          <w:i/>
        </w:rPr>
        <w:t xml:space="preserve"> выберите один правильный ответ</w:t>
      </w:r>
    </w:p>
    <w:p w:rsidR="000C06F2" w:rsidRDefault="000C06F2" w:rsidP="000C06F2">
      <w:pPr>
        <w:jc w:val="both"/>
        <w:rPr>
          <w:b/>
          <w:color w:val="FF0000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001. Анатомически узким принято считать всякий таз, у которого по сравнению с нормальным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все размеры уменьшены на 0.5-1 см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хотя бы один размер уменьшен на 0.5-1 см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все размеры уменьшены на 1.5-2 см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хотя бы один размер уменьшен на 1.5-2 см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хотя бы один размер уменьшен на 2.5 см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002. Таз может считаться анатомически узким, если величина наружной конъюгаты менее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20 см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19.5 см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19 см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18.5 см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18 см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003. Уплощение верхнего треугольника пояснично-крестцового ромба характерно для следующей формы анатомически узкого таза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поперечносуженного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простого плоского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плоско-рахитического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общеравномерносуженного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кососмещенного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004. Для биомеханизма родов в переднеголовном предлежании характерны следующие основные особенности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головка плода проходит плоскости малого таза своим средним косым размером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lastRenderedPageBreak/>
        <w:t>б) внутренний поворот головки плода совершается при переходе из широкой части полости малого таза в узкую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ведущая точка на головке плода расположена между большим и малым родничками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долихоцефалическая конфигурация головки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проводной точкой является большой родничок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005. Потуги при головке, прижатой ко входу в малый таз, и отошедших водах, как правило, свидетельствуют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об окончании первого периода родов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о начавшемся разрыве матки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о клинически узком тазе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об ущемлении передней губы шейки матки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о слабости родовой деятельности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006. Положительный симптом Вастена, как правило, свидетельствует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о крайней степени несоответствия головки плода и таза матери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об угрозе разрыва матки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о наличии крупного плода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о слабости родовой деятельности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о чрезмерноактивной родовой деятельности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007. При задне-теменном асинклитическом вставлении головки доношенного некрупного плода следует применить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кесарево сечение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 xml:space="preserve">б) родостимуляцию окситоцином 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 xml:space="preserve">в) внутривенное введение спазмолитиков 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акушерские щипцы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вакуум-экстракцию плода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008. Функциональную оценку таза следует проводить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в I периоде родов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при беременности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во II периоде родов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после излития околоплодных вод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период родов значения не имеет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009. Если анатомически узкий таз сочетается с задне-теменным асинклитическим вставлением головки плода, то роды следует вести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через естественные родовые пути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в зависимости от формы анатомически узкого таза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в зависимости от массы тела плода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путем кесарева сечения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в зависимости от паритета родов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010. При лобном предлежании доношенного плода родоразрешение проводят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путем наложения вакуум-экстрактора на головку плода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с помощью полостных акушерских щипцов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путем кесарева сечения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 xml:space="preserve">г) с применением родостимуляции окситоцином 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с применением рассечения шейки матки и промежности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lastRenderedPageBreak/>
        <w:t>011. При каком биомеханизме родов головка проходит полость малого таза своим большим косым размером?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при переднем виде затылочного предлежания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при заднем виде затылочного предлежания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при переднеголовном предлежании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при лобном предлежании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при лицевом предлежании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FF0000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012. При каком биомеханизме родов головка проходит полость малого таза своим вертикальным размером?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передний вид затылочного предлежания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задний вид затылочного предлежания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переднеголовное предлежание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лобное предлежание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лицевое предлежание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013. При тазовом предлежании доношенного плода худший прогноз, как правило, имеет место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при чисто ягодичном предлежании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при ножном предлежании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при смешанном ягодичном предлежании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при разогнутой головке плода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при запрокидывании ручки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014. Брахицефалическая  конфигурация головки характерна для биомеханизма родов при следующем предлежании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затылочном, передний вид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затылочном, задний вид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переднеголовном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лобном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лицевом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015. Условиями для операции извлечения плода за тазовый конец являются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наличие целого плодного пузыря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полная соразмерность головки плода и таза матери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раскрытие маточного зева не менее, чем на 7-8 см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 xml:space="preserve">г) чистоягодичное предлежание 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повторные роды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016. К пособию по методу Цовьянова при чистом ягодичном предлежании плода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приступают, когда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прорезывается передняя ягодица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прорезывается задняя ягодица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плод рождается до пупочного кольца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плод рождается до угла лопаток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прорезываются обе ягодицы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017. При слабости родовой деятельности имеет место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увеличение содержания окситоцина у матери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повышенное выделение окситоцина гипофизом плода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сниженное содержание окситоциназы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снижение количества околоплодных вод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lastRenderedPageBreak/>
        <w:t>д) снижение уровня эндогенных простагландинов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018. В схемах для стимуляции родовой деятельности применяются препараты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простагландины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метилэргометрин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пабал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 xml:space="preserve">г) окситоцин 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спазмолитики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019. При дискоординации сократительной деятельности матки (ДСДМ) внутриамниотическое давление по сравнению с нормой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повышено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понижено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не изменено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в зависимости от толщины стенки матки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в зависимости от паритета родов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020. Дистоция шейки матки - это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ригидность тканей шейки из-за рубцовых изменений травматического характера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ригидность тканей шейки из-за рубцовых изменений воспалительного характера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нарушение крово- и лимфообращения из-за дискоординированного характера сокращений матки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возникает при нарушении тройного нисходящего градиента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возникает при повышении базального тонуса матки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021. Наиболее частыми осложнениями для матери при слабости родовой деятельности являются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преэклампсия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низкая плацентация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неустойчивое положение плода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внутриутробная гипоксия плода в родах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послеродовое гипотоническое кровотечение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022. Для лечения дискоординации родовой деятельности применяют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окситоцин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простагландины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спазмолитики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эпидуральную анестезию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FF0000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седативные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023. При наложении выходных акушерских щипцов ложки должны лечь на головку плода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в правом косом размере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в поперечном размере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в прямом размере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в левом косом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не имеет принципиального значения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024. Во время влечения головки в акушерских щипцах тракции должны быть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вращательные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б) качательные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в виде рывков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маятникообразные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lastRenderedPageBreak/>
        <w:t>д) поступательные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FF0000"/>
          <w:lang w:eastAsia="en-US"/>
        </w:rPr>
      </w:pP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 xml:space="preserve">025. Расширение объема операции при  кесаревом сечении до экстирпации матки показано при 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а) истинном приращении плаценты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 xml:space="preserve">б) преждевременной отслойке нормально расположенной плаценты 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в) субсерозной миоме матки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г) хорионамнионите</w:t>
      </w:r>
    </w:p>
    <w:p w:rsidR="000C06F2" w:rsidRPr="00A766DA" w:rsidRDefault="000C06F2" w:rsidP="000C06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A766DA">
        <w:rPr>
          <w:rFonts w:ascii="TimesNewRomanPSMT" w:eastAsiaTheme="minorHAnsi" w:hAnsi="TimesNewRomanPSMT" w:cs="TimesNewRomanPSMT"/>
          <w:lang w:eastAsia="en-US"/>
        </w:rPr>
        <w:t>д) предлежании плаценты</w:t>
      </w:r>
    </w:p>
    <w:p w:rsidR="000C06F2" w:rsidRDefault="000C06F2" w:rsidP="000C06F2">
      <w:pPr>
        <w:jc w:val="both"/>
        <w:rPr>
          <w:b/>
          <w:color w:val="FF0000"/>
        </w:rPr>
      </w:pPr>
    </w:p>
    <w:p w:rsidR="000C06F2" w:rsidRPr="00BC1621" w:rsidRDefault="000C06F2" w:rsidP="000C06F2">
      <w:pPr>
        <w:jc w:val="both"/>
        <w:rPr>
          <w:b/>
        </w:rPr>
      </w:pPr>
      <w:r w:rsidRPr="00BC1621">
        <w:rPr>
          <w:b/>
        </w:rPr>
        <w:t>Ответы: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001 – г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002 – г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003 – в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004 – д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005 – в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006 – а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007 – а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008 – а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009 – г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010 – в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011 – г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012 – д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013 – г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014 – в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015 – б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016 – д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017 – д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018 – г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019 – а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020 – в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021 – д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022 – г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023 – б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024 – д</w:t>
      </w:r>
    </w:p>
    <w:p w:rsidR="000C06F2" w:rsidRPr="00BC1621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</w:pPr>
      <w:r w:rsidRPr="00BC1621">
        <w:rPr>
          <w:rFonts w:ascii="TimesNewRomanPS-BoldItalicMT" w:eastAsiaTheme="minorHAnsi" w:hAnsi="TimesNewRomanPS-BoldItalicMT" w:cs="TimesNewRomanPS-BoldItalicMT"/>
          <w:bCs/>
          <w:iCs/>
          <w:lang w:eastAsia="en-US"/>
        </w:rPr>
        <w:t>025 – а</w:t>
      </w:r>
    </w:p>
    <w:p w:rsidR="000C06F2" w:rsidRPr="00B94F1D" w:rsidRDefault="000C06F2" w:rsidP="000C06F2">
      <w:pPr>
        <w:jc w:val="center"/>
        <w:rPr>
          <w:rFonts w:eastAsiaTheme="minorEastAsia"/>
          <w:b/>
        </w:rPr>
      </w:pPr>
      <w:r w:rsidRPr="00B94F1D">
        <w:rPr>
          <w:rFonts w:eastAsiaTheme="minorEastAsia"/>
          <w:b/>
        </w:rPr>
        <w:t xml:space="preserve">Литература к учебному модулю </w:t>
      </w:r>
      <w:r w:rsidR="00EC6D18">
        <w:rPr>
          <w:rFonts w:eastAsiaTheme="minorEastAsia"/>
          <w:b/>
        </w:rPr>
        <w:t>4</w:t>
      </w:r>
    </w:p>
    <w:p w:rsidR="000C06F2" w:rsidRPr="00ED3DBA" w:rsidRDefault="000C06F2" w:rsidP="000C06F2">
      <w:pPr>
        <w:suppressAutoHyphens/>
        <w:jc w:val="both"/>
        <w:rPr>
          <w:color w:val="000000"/>
          <w:kern w:val="1"/>
        </w:rPr>
      </w:pPr>
      <w:r w:rsidRPr="00ED3DBA">
        <w:rPr>
          <w:b/>
          <w:bCs/>
          <w:color w:val="000000"/>
          <w:kern w:val="1"/>
        </w:rPr>
        <w:t>Основная:</w:t>
      </w:r>
    </w:p>
    <w:p w:rsidR="000C06F2" w:rsidRPr="00B75AEA" w:rsidRDefault="000C06F2" w:rsidP="000C06F2">
      <w:pPr>
        <w:pStyle w:val="ad"/>
        <w:spacing w:line="276" w:lineRule="auto"/>
        <w:contextualSpacing w:val="0"/>
      </w:pPr>
      <w:r>
        <w:rPr>
          <w:b/>
        </w:rPr>
        <w:t xml:space="preserve">- </w:t>
      </w:r>
      <w:r w:rsidRPr="00B75AEA">
        <w:rPr>
          <w:b/>
        </w:rPr>
        <w:t>Акушерские операции</w:t>
      </w:r>
      <w:r w:rsidRPr="00B75AEA">
        <w:t xml:space="preserve">: Руководство / В.В. Абрамченко// Санкт-Петербург: ООО «Нормиздат», 2005. </w:t>
      </w:r>
      <w:r>
        <w:t>–</w:t>
      </w:r>
      <w:r w:rsidRPr="00B75AEA">
        <w:t xml:space="preserve"> 218 </w:t>
      </w:r>
      <w:r>
        <w:rPr>
          <w:lang w:val="en-US"/>
        </w:rPr>
        <w:t>c</w:t>
      </w:r>
      <w:r w:rsidRPr="00B75AEA">
        <w:t>/</w:t>
      </w:r>
    </w:p>
    <w:p w:rsidR="000C06F2" w:rsidRPr="00AC1EB2" w:rsidRDefault="000C06F2" w:rsidP="000C06F2">
      <w:pPr>
        <w:pStyle w:val="ad"/>
        <w:spacing w:line="276" w:lineRule="auto"/>
        <w:contextualSpacing w:val="0"/>
      </w:pPr>
      <w:r>
        <w:rPr>
          <w:b/>
          <w:bCs/>
        </w:rPr>
        <w:t xml:space="preserve">-  </w:t>
      </w:r>
      <w:r w:rsidRPr="00AC1EB2">
        <w:rPr>
          <w:b/>
          <w:bCs/>
        </w:rPr>
        <w:t>Акушерство</w:t>
      </w:r>
      <w:r w:rsidRPr="00AC1EB2">
        <w:t>: нац. рук./ Ред. Э.К. Айламазян, Ред. В.И. Кулаков, Ред. В.Е. Радзинский, Ред. Г.М. Савельева. - М.: ГЭОТАР-Медиа, 2007. - 1200 с. - (Национальные руководства)</w:t>
      </w:r>
    </w:p>
    <w:p w:rsidR="000C06F2" w:rsidRPr="00AC1EB2" w:rsidRDefault="000C06F2" w:rsidP="000C06F2">
      <w:pPr>
        <w:pStyle w:val="ad"/>
        <w:spacing w:line="276" w:lineRule="auto"/>
        <w:contextualSpacing w:val="0"/>
      </w:pPr>
      <w:r>
        <w:rPr>
          <w:b/>
          <w:bCs/>
        </w:rPr>
        <w:t xml:space="preserve">-  </w:t>
      </w:r>
      <w:r w:rsidRPr="00AC1EB2">
        <w:rPr>
          <w:b/>
          <w:bCs/>
        </w:rPr>
        <w:t>Клинические рекомендации</w:t>
      </w:r>
      <w:r w:rsidRPr="00AC1EB2">
        <w:t>. Акушерство и гинекология. 2006/ Ред. В.И. Кулаков. - М.: ГЭОТАР-Медиа, 2006. - 497 с</w:t>
      </w:r>
    </w:p>
    <w:p w:rsidR="000C06F2" w:rsidRDefault="000C06F2" w:rsidP="000C06F2">
      <w:pPr>
        <w:tabs>
          <w:tab w:val="num" w:pos="360"/>
        </w:tabs>
        <w:ind w:left="360"/>
      </w:pPr>
    </w:p>
    <w:p w:rsidR="000C06F2" w:rsidRPr="00ED3DBA" w:rsidRDefault="000C06F2" w:rsidP="000C06F2">
      <w:pPr>
        <w:suppressAutoHyphens/>
        <w:jc w:val="both"/>
        <w:rPr>
          <w:bCs/>
          <w:color w:val="000000"/>
          <w:kern w:val="1"/>
          <w:lang w:eastAsia="zh-CN"/>
        </w:rPr>
      </w:pPr>
      <w:r w:rsidRPr="00ED3DBA">
        <w:rPr>
          <w:b/>
          <w:bCs/>
          <w:color w:val="000000"/>
          <w:kern w:val="1"/>
          <w:lang w:eastAsia="zh-CN"/>
        </w:rPr>
        <w:t>Дополнительная:</w:t>
      </w:r>
    </w:p>
    <w:p w:rsidR="000C06F2" w:rsidRPr="00ED3DBA" w:rsidRDefault="000C06F2" w:rsidP="000C06F2">
      <w:pPr>
        <w:numPr>
          <w:ilvl w:val="0"/>
          <w:numId w:val="21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ED3DBA">
        <w:rPr>
          <w:bCs/>
          <w:color w:val="000000"/>
          <w:kern w:val="1"/>
          <w:lang w:eastAsia="zh-CN"/>
        </w:rPr>
        <w:t>Протопопова Н.В. Акушерский и перинатальный риск: методические рекомендации/Н.В.Протопопова. – Иркутск: ГБОУ ДПО ИГМАПО, 2012. – 28 с.</w:t>
      </w:r>
    </w:p>
    <w:p w:rsidR="000C06F2" w:rsidRPr="00ED3DBA" w:rsidRDefault="000C06F2" w:rsidP="000C06F2">
      <w:pPr>
        <w:numPr>
          <w:ilvl w:val="0"/>
          <w:numId w:val="21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ED3DBA">
        <w:rPr>
          <w:bCs/>
          <w:color w:val="000000"/>
          <w:kern w:val="1"/>
          <w:lang w:eastAsia="zh-CN"/>
        </w:rPr>
        <w:lastRenderedPageBreak/>
        <w:t xml:space="preserve">Протопопова Н.В. </w:t>
      </w:r>
      <w:r w:rsidRPr="00ED3DBA">
        <w:rPr>
          <w:color w:val="000000"/>
          <w:kern w:val="1"/>
          <w:lang w:eastAsia="zh-CN"/>
        </w:rPr>
        <w:t>Кесарево сечение: показания, хирургическая техника, антибиотикопрофилактика: метод. рек./ Н.В. Протопопова; Иркут. гос. мед. акад. последипл. образования. - Иркутск, 2014. - 32 с</w:t>
      </w:r>
    </w:p>
    <w:p w:rsidR="000C06F2" w:rsidRPr="004873A5" w:rsidRDefault="000C06F2" w:rsidP="000C06F2">
      <w:pPr>
        <w:jc w:val="both"/>
      </w:pPr>
    </w:p>
    <w:p w:rsidR="000C06F2" w:rsidRDefault="000C06F2" w:rsidP="000C06F2">
      <w:pPr>
        <w:jc w:val="center"/>
        <w:rPr>
          <w:b/>
        </w:rPr>
        <w:sectPr w:rsidR="000C06F2" w:rsidSect="000C0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lastRenderedPageBreak/>
        <w:t xml:space="preserve">РАБОЧАЯ ПРОГРАММА УЧЕБНОГО МОДУЛЯ </w:t>
      </w:r>
      <w:r w:rsidR="00EC6D18">
        <w:rPr>
          <w:b/>
        </w:rPr>
        <w:t>5</w:t>
      </w:r>
      <w:r w:rsidRPr="004873A5">
        <w:rPr>
          <w:b/>
        </w:rPr>
        <w:t>.</w:t>
      </w:r>
    </w:p>
    <w:p w:rsidR="000C06F2" w:rsidRPr="00E52EB1" w:rsidRDefault="000C06F2" w:rsidP="000C06F2">
      <w:pPr>
        <w:jc w:val="center"/>
        <w:rPr>
          <w:b/>
        </w:rPr>
      </w:pPr>
      <w:r w:rsidRPr="00E52EB1">
        <w:rPr>
          <w:b/>
        </w:rPr>
        <w:t>«</w:t>
      </w:r>
      <w:r w:rsidRPr="00E52EB1">
        <w:rPr>
          <w:b/>
          <w:bCs/>
        </w:rPr>
        <w:t>Первичная реанимация новорожденного в родильном зале</w:t>
      </w:r>
      <w:r w:rsidRPr="00E52EB1">
        <w:rPr>
          <w:b/>
        </w:rPr>
        <w:t>»</w:t>
      </w:r>
    </w:p>
    <w:p w:rsidR="000C06F2" w:rsidRPr="00E52EB1" w:rsidRDefault="000C06F2" w:rsidP="000C06F2">
      <w:pPr>
        <w:ind w:left="720"/>
        <w:rPr>
          <w:b/>
        </w:rPr>
      </w:pPr>
    </w:p>
    <w:p w:rsidR="000C06F2" w:rsidRPr="004873A5" w:rsidRDefault="000C06F2" w:rsidP="000C06F2">
      <w:pPr>
        <w:rPr>
          <w:b/>
        </w:rPr>
      </w:pPr>
      <w:r w:rsidRPr="004873A5">
        <w:rPr>
          <w:b/>
        </w:rPr>
        <w:t xml:space="preserve">Трудоемкость освоения: </w:t>
      </w:r>
      <w:r>
        <w:rPr>
          <w:b/>
        </w:rPr>
        <w:t>3</w:t>
      </w:r>
      <w:r w:rsidRPr="004873A5">
        <w:rPr>
          <w:b/>
        </w:rPr>
        <w:t xml:space="preserve"> академических час</w:t>
      </w:r>
      <w:r>
        <w:rPr>
          <w:b/>
        </w:rPr>
        <w:t>ов</w:t>
      </w:r>
      <w:r w:rsidRPr="004873A5">
        <w:rPr>
          <w:b/>
        </w:rPr>
        <w:t xml:space="preserve"> или </w:t>
      </w:r>
      <w:r>
        <w:rPr>
          <w:b/>
        </w:rPr>
        <w:t>3</w:t>
      </w:r>
      <w:r w:rsidRPr="004873A5">
        <w:rPr>
          <w:b/>
        </w:rPr>
        <w:t xml:space="preserve"> зачетных единиц.</w:t>
      </w:r>
    </w:p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rPr>
          <w:b/>
        </w:rPr>
      </w:pPr>
      <w:r w:rsidRPr="004873A5">
        <w:rPr>
          <w:b/>
        </w:rPr>
        <w:t xml:space="preserve">Перечень </w:t>
      </w:r>
      <w:r w:rsidRPr="004873A5">
        <w:t>знаний, умений врача акушера-гинеколога, обеспечивающих формирование профессиональных компетенций (см. п.4)</w:t>
      </w:r>
    </w:p>
    <w:p w:rsidR="000C06F2" w:rsidRDefault="000C06F2" w:rsidP="000C06F2">
      <w:pPr>
        <w:ind w:left="360"/>
        <w:jc w:val="both"/>
        <w:rPr>
          <w:b/>
          <w:bCs/>
        </w:rPr>
      </w:pPr>
    </w:p>
    <w:p w:rsidR="000C06F2" w:rsidRPr="004873A5" w:rsidRDefault="000C06F2" w:rsidP="000C06F2">
      <w:pPr>
        <w:rPr>
          <w:u w:val="single"/>
        </w:rPr>
      </w:pPr>
      <w:r w:rsidRPr="004873A5">
        <w:rPr>
          <w:u w:val="single"/>
        </w:rPr>
        <w:t xml:space="preserve">По окончанию изучения учебного модуля </w:t>
      </w:r>
      <w:r w:rsidR="00EC6D18">
        <w:rPr>
          <w:u w:val="single"/>
        </w:rPr>
        <w:t>5</w:t>
      </w:r>
      <w:r w:rsidRPr="004873A5">
        <w:rPr>
          <w:u w:val="single"/>
        </w:rPr>
        <w:t xml:space="preserve"> обучающийся должен знать:</w:t>
      </w:r>
    </w:p>
    <w:p w:rsidR="000C06F2" w:rsidRDefault="000C06F2" w:rsidP="000C06F2">
      <w:pPr>
        <w:pStyle w:val="af0"/>
        <w:numPr>
          <w:ilvl w:val="0"/>
          <w:numId w:val="43"/>
        </w:numPr>
        <w:suppressLineNumbers/>
        <w:tabs>
          <w:tab w:val="left" w:pos="720"/>
          <w:tab w:val="left" w:pos="900"/>
        </w:tabs>
        <w:spacing w:after="0"/>
        <w:jc w:val="both"/>
      </w:pPr>
      <w:r>
        <w:t xml:space="preserve">Показания к проведению реанимационных мероприятий. </w:t>
      </w:r>
    </w:p>
    <w:p w:rsidR="000C06F2" w:rsidRDefault="000C06F2" w:rsidP="000C06F2">
      <w:pPr>
        <w:pStyle w:val="af0"/>
        <w:numPr>
          <w:ilvl w:val="0"/>
          <w:numId w:val="43"/>
        </w:numPr>
        <w:suppressLineNumbers/>
        <w:tabs>
          <w:tab w:val="left" w:pos="720"/>
          <w:tab w:val="left" w:pos="900"/>
        </w:tabs>
        <w:spacing w:after="0"/>
        <w:jc w:val="both"/>
      </w:pPr>
      <w:r>
        <w:t>Алгоритм оказания медицинской помощи.</w:t>
      </w:r>
    </w:p>
    <w:p w:rsidR="000C06F2" w:rsidRDefault="000C06F2" w:rsidP="000C06F2">
      <w:pPr>
        <w:pStyle w:val="af0"/>
        <w:numPr>
          <w:ilvl w:val="0"/>
          <w:numId w:val="43"/>
        </w:numPr>
        <w:suppressLineNumbers/>
        <w:tabs>
          <w:tab w:val="left" w:pos="720"/>
          <w:tab w:val="left" w:pos="900"/>
        </w:tabs>
        <w:spacing w:after="0"/>
        <w:jc w:val="both"/>
      </w:pPr>
      <w:r>
        <w:t>Протокол сердечно- легочной реанимации. Лекарственная терапия.</w:t>
      </w:r>
    </w:p>
    <w:p w:rsidR="000C06F2" w:rsidRDefault="000C06F2" w:rsidP="000C06F2">
      <w:pPr>
        <w:pStyle w:val="af0"/>
        <w:numPr>
          <w:ilvl w:val="0"/>
          <w:numId w:val="43"/>
        </w:numPr>
        <w:suppressLineNumbers/>
        <w:tabs>
          <w:tab w:val="left" w:pos="720"/>
          <w:tab w:val="left" w:pos="900"/>
        </w:tabs>
        <w:spacing w:after="0"/>
        <w:jc w:val="both"/>
      </w:pPr>
      <w:r>
        <w:t>Критерии окончания реанимационных мероприятий.</w:t>
      </w:r>
    </w:p>
    <w:p w:rsidR="000C06F2" w:rsidRDefault="000C06F2" w:rsidP="000C06F2">
      <w:pPr>
        <w:pStyle w:val="af0"/>
        <w:numPr>
          <w:ilvl w:val="0"/>
          <w:numId w:val="43"/>
        </w:numPr>
        <w:suppressLineNumbers/>
        <w:tabs>
          <w:tab w:val="left" w:pos="720"/>
          <w:tab w:val="left" w:pos="900"/>
        </w:tabs>
        <w:spacing w:after="0"/>
        <w:jc w:val="both"/>
      </w:pPr>
      <w:r>
        <w:t>Транспортировка новорожденного в отделение реанимации.</w:t>
      </w:r>
    </w:p>
    <w:p w:rsidR="000C06F2" w:rsidRDefault="000C06F2" w:rsidP="000C06F2">
      <w:pPr>
        <w:pStyle w:val="af0"/>
        <w:numPr>
          <w:ilvl w:val="0"/>
          <w:numId w:val="43"/>
        </w:numPr>
        <w:suppressLineNumbers/>
        <w:tabs>
          <w:tab w:val="left" w:pos="720"/>
          <w:tab w:val="left" w:pos="900"/>
        </w:tabs>
        <w:spacing w:after="0"/>
        <w:jc w:val="both"/>
      </w:pPr>
      <w:r>
        <w:t>Подготовка к транспортировке новорожденного в другое лечебное учреждение</w:t>
      </w:r>
    </w:p>
    <w:p w:rsidR="000C06F2" w:rsidRDefault="000C06F2" w:rsidP="000C06F2">
      <w:pPr>
        <w:pStyle w:val="af0"/>
        <w:numPr>
          <w:ilvl w:val="0"/>
          <w:numId w:val="43"/>
        </w:numPr>
        <w:suppressLineNumbers/>
        <w:tabs>
          <w:tab w:val="left" w:pos="720"/>
          <w:tab w:val="left" w:pos="900"/>
        </w:tabs>
        <w:spacing w:after="0"/>
        <w:jc w:val="both"/>
      </w:pPr>
      <w:r>
        <w:t>Принципы лечения тяжелой асфиксмии новорожденного</w:t>
      </w:r>
    </w:p>
    <w:p w:rsidR="000C06F2" w:rsidRDefault="000C06F2" w:rsidP="000C06F2">
      <w:pPr>
        <w:pStyle w:val="af0"/>
        <w:suppressLineNumbers/>
        <w:tabs>
          <w:tab w:val="left" w:pos="720"/>
          <w:tab w:val="left" w:pos="900"/>
        </w:tabs>
        <w:spacing w:after="0"/>
        <w:ind w:left="720"/>
        <w:jc w:val="both"/>
      </w:pPr>
    </w:p>
    <w:p w:rsidR="000C06F2" w:rsidRPr="00465933" w:rsidRDefault="000C06F2" w:rsidP="000C06F2">
      <w:pPr>
        <w:pStyle w:val="af0"/>
        <w:suppressLineNumbers/>
        <w:tabs>
          <w:tab w:val="left" w:pos="720"/>
          <w:tab w:val="left" w:pos="900"/>
        </w:tabs>
        <w:spacing w:after="0"/>
        <w:ind w:left="720"/>
        <w:jc w:val="both"/>
      </w:pPr>
      <w:r>
        <w:t>.</w:t>
      </w:r>
    </w:p>
    <w:p w:rsidR="000C06F2" w:rsidRPr="004873A5" w:rsidRDefault="000C06F2" w:rsidP="000C06F2">
      <w:pPr>
        <w:rPr>
          <w:u w:val="single"/>
        </w:rPr>
      </w:pPr>
      <w:r w:rsidRPr="004873A5">
        <w:rPr>
          <w:u w:val="single"/>
        </w:rPr>
        <w:t xml:space="preserve">По окончанию изучения учебного модуля </w:t>
      </w:r>
      <w:r w:rsidR="00EC6D18">
        <w:rPr>
          <w:u w:val="single"/>
        </w:rPr>
        <w:t>5</w:t>
      </w:r>
      <w:r w:rsidRPr="004873A5">
        <w:rPr>
          <w:u w:val="single"/>
        </w:rPr>
        <w:t xml:space="preserve"> обучающийся должен уметь:</w:t>
      </w:r>
    </w:p>
    <w:p w:rsidR="000C06F2" w:rsidRDefault="000C06F2" w:rsidP="000C06F2">
      <w:pPr>
        <w:pStyle w:val="ad"/>
        <w:numPr>
          <w:ilvl w:val="0"/>
          <w:numId w:val="22"/>
        </w:numPr>
        <w:jc w:val="both"/>
      </w:pPr>
      <w:r>
        <w:t>Провести оценку новорожденного по шкале Апгар</w:t>
      </w:r>
    </w:p>
    <w:p w:rsidR="000C06F2" w:rsidRDefault="000C06F2" w:rsidP="000C06F2">
      <w:pPr>
        <w:pStyle w:val="ad"/>
        <w:numPr>
          <w:ilvl w:val="0"/>
          <w:numId w:val="22"/>
        </w:numPr>
        <w:jc w:val="both"/>
      </w:pPr>
      <w:r>
        <w:t>Оценить необходимость и стратегию реанимационных мероприятий для новооржденного</w:t>
      </w:r>
    </w:p>
    <w:p w:rsidR="000C06F2" w:rsidRDefault="000C06F2" w:rsidP="000C06F2">
      <w:pPr>
        <w:pStyle w:val="ad"/>
        <w:numPr>
          <w:ilvl w:val="0"/>
          <w:numId w:val="22"/>
        </w:numPr>
        <w:jc w:val="both"/>
      </w:pPr>
      <w:r>
        <w:t>Провести первичные реанимационные меропиятия новорожденному согласно утвержденному протоколу</w:t>
      </w:r>
    </w:p>
    <w:p w:rsidR="000C06F2" w:rsidRDefault="000C06F2" w:rsidP="000C06F2">
      <w:pPr>
        <w:pStyle w:val="ad"/>
        <w:numPr>
          <w:ilvl w:val="0"/>
          <w:numId w:val="22"/>
        </w:numPr>
        <w:jc w:val="both"/>
      </w:pPr>
      <w:r>
        <w:t>Определить критерии окончания реанимационных мероприятий</w:t>
      </w:r>
    </w:p>
    <w:p w:rsidR="000C06F2" w:rsidRDefault="000C06F2" w:rsidP="000C06F2">
      <w:pPr>
        <w:rPr>
          <w:b/>
        </w:rPr>
      </w:pPr>
      <w:r w:rsidRPr="00C73754">
        <w:rPr>
          <w:b/>
        </w:rPr>
        <w:tab/>
      </w:r>
    </w:p>
    <w:p w:rsidR="000C06F2" w:rsidRPr="004873A5" w:rsidRDefault="000C06F2" w:rsidP="000C06F2">
      <w:pPr>
        <w:jc w:val="both"/>
        <w:rPr>
          <w:b/>
        </w:rPr>
      </w:pPr>
      <w:r w:rsidRPr="004873A5">
        <w:rPr>
          <w:b/>
        </w:rPr>
        <w:t xml:space="preserve">Содержание учебного модуля </w:t>
      </w:r>
      <w:r w:rsidR="00EC6D18">
        <w:rPr>
          <w:b/>
        </w:rPr>
        <w:t>5</w:t>
      </w:r>
      <w:r w:rsidRPr="004873A5">
        <w:rPr>
          <w:b/>
        </w:rPr>
        <w:t>. «</w:t>
      </w:r>
      <w:r w:rsidRPr="00E52EB1">
        <w:rPr>
          <w:b/>
          <w:bCs/>
        </w:rPr>
        <w:t>Первичная реанимация новорожденного в родильном зале</w:t>
      </w:r>
      <w:r w:rsidRPr="004873A5">
        <w:rPr>
          <w:b/>
        </w:rPr>
        <w:t>»</w:t>
      </w:r>
    </w:p>
    <w:p w:rsidR="000C06F2" w:rsidRPr="004873A5" w:rsidRDefault="000C06F2" w:rsidP="000C06F2"/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7937"/>
      </w:tblGrid>
      <w:tr w:rsidR="000C06F2" w:rsidRPr="004873A5" w:rsidTr="000C06F2">
        <w:trPr>
          <w:tblHeader/>
        </w:trPr>
        <w:tc>
          <w:tcPr>
            <w:tcW w:w="1845" w:type="dxa"/>
            <w:vAlign w:val="center"/>
          </w:tcPr>
          <w:p w:rsidR="000C06F2" w:rsidRPr="004873A5" w:rsidRDefault="000C06F2" w:rsidP="000C06F2">
            <w:pPr>
              <w:rPr>
                <w:rFonts w:eastAsia="Calibri"/>
                <w:b/>
                <w:lang w:eastAsia="en-US"/>
              </w:rPr>
            </w:pPr>
            <w:r w:rsidRPr="004873A5">
              <w:rPr>
                <w:rFonts w:eastAsia="Calibri"/>
                <w:b/>
                <w:lang w:eastAsia="en-US"/>
              </w:rPr>
              <w:t>Код</w:t>
            </w:r>
          </w:p>
        </w:tc>
        <w:tc>
          <w:tcPr>
            <w:tcW w:w="7937" w:type="dxa"/>
            <w:vAlign w:val="center"/>
          </w:tcPr>
          <w:p w:rsidR="000C06F2" w:rsidRPr="004873A5" w:rsidRDefault="000C06F2" w:rsidP="000C06F2">
            <w:pPr>
              <w:rPr>
                <w:rFonts w:eastAsia="Calibri"/>
                <w:b/>
                <w:lang w:eastAsia="en-US"/>
              </w:rPr>
            </w:pPr>
            <w:r w:rsidRPr="004873A5">
              <w:rPr>
                <w:rFonts w:eastAsia="Calibri"/>
                <w:b/>
                <w:lang w:eastAsia="en-US"/>
              </w:rPr>
              <w:t>Наименование тем, элементов и  т. д.</w:t>
            </w:r>
          </w:p>
        </w:tc>
      </w:tr>
      <w:tr w:rsidR="000C06F2" w:rsidRPr="004873A5" w:rsidTr="000C06F2">
        <w:tc>
          <w:tcPr>
            <w:tcW w:w="1845" w:type="dxa"/>
          </w:tcPr>
          <w:p w:rsidR="000C06F2" w:rsidRPr="004873A5" w:rsidRDefault="00EC6D18" w:rsidP="000C06F2">
            <w:r>
              <w:t>5</w:t>
            </w:r>
            <w:r w:rsidR="000C06F2" w:rsidRPr="004873A5">
              <w:t>.1</w:t>
            </w:r>
          </w:p>
        </w:tc>
        <w:tc>
          <w:tcPr>
            <w:tcW w:w="7937" w:type="dxa"/>
          </w:tcPr>
          <w:p w:rsidR="000C06F2" w:rsidRDefault="000C06F2" w:rsidP="000C06F2">
            <w:pPr>
              <w:pStyle w:val="af0"/>
              <w:suppressLineNumbers/>
              <w:tabs>
                <w:tab w:val="left" w:pos="720"/>
                <w:tab w:val="left" w:pos="900"/>
              </w:tabs>
              <w:spacing w:after="0"/>
              <w:ind w:left="0"/>
              <w:jc w:val="both"/>
            </w:pPr>
            <w:r>
              <w:t xml:space="preserve">Показания к проведению реанимационных мероприятий новорожденному. Подготовка места для проведения первичной реанимации новорожденного в родильном зале. </w:t>
            </w:r>
          </w:p>
          <w:p w:rsidR="000C06F2" w:rsidRPr="004873A5" w:rsidRDefault="000C06F2" w:rsidP="000C06F2"/>
        </w:tc>
      </w:tr>
      <w:tr w:rsidR="000C06F2" w:rsidRPr="004873A5" w:rsidTr="000C06F2">
        <w:tc>
          <w:tcPr>
            <w:tcW w:w="1845" w:type="dxa"/>
          </w:tcPr>
          <w:p w:rsidR="000C06F2" w:rsidRPr="004873A5" w:rsidRDefault="00EC6D18" w:rsidP="000C06F2">
            <w:r>
              <w:t>5</w:t>
            </w:r>
            <w:r w:rsidR="000C06F2" w:rsidRPr="004873A5">
              <w:t>.2</w:t>
            </w:r>
          </w:p>
        </w:tc>
        <w:tc>
          <w:tcPr>
            <w:tcW w:w="7937" w:type="dxa"/>
          </w:tcPr>
          <w:p w:rsidR="000C06F2" w:rsidRDefault="000C06F2" w:rsidP="000C06F2">
            <w:pPr>
              <w:shd w:val="clear" w:color="auto" w:fill="FFFFFF"/>
              <w:ind w:firstLine="31"/>
              <w:jc w:val="both"/>
            </w:pPr>
            <w:r>
              <w:t>Протокол сердечно- легочной реанимации. Лекарственная терапия.</w:t>
            </w:r>
          </w:p>
          <w:p w:rsidR="000C06F2" w:rsidRDefault="000C06F2" w:rsidP="000C06F2">
            <w:pPr>
              <w:pStyle w:val="af0"/>
              <w:suppressLineNumbers/>
              <w:tabs>
                <w:tab w:val="left" w:pos="720"/>
                <w:tab w:val="left" w:pos="900"/>
              </w:tabs>
              <w:spacing w:after="0"/>
              <w:ind w:left="0"/>
              <w:jc w:val="both"/>
            </w:pPr>
            <w:r>
              <w:t>Критерии окончания реанимационных мероприятий.</w:t>
            </w:r>
          </w:p>
          <w:p w:rsidR="000C06F2" w:rsidRPr="00DC6943" w:rsidRDefault="000C06F2" w:rsidP="000C06F2"/>
        </w:tc>
      </w:tr>
      <w:tr w:rsidR="000C06F2" w:rsidRPr="004873A5" w:rsidTr="000C06F2">
        <w:tc>
          <w:tcPr>
            <w:tcW w:w="1845" w:type="dxa"/>
          </w:tcPr>
          <w:p w:rsidR="000C06F2" w:rsidRPr="004873A5" w:rsidRDefault="00EC6D18" w:rsidP="000C06F2">
            <w:r>
              <w:t>5</w:t>
            </w:r>
            <w:r w:rsidR="000C06F2" w:rsidRPr="004873A5">
              <w:t>.3</w:t>
            </w:r>
          </w:p>
        </w:tc>
        <w:tc>
          <w:tcPr>
            <w:tcW w:w="7937" w:type="dxa"/>
          </w:tcPr>
          <w:p w:rsidR="000C06F2" w:rsidRDefault="000C06F2" w:rsidP="000C06F2">
            <w:pPr>
              <w:pStyle w:val="af0"/>
              <w:suppressLineNumbers/>
              <w:tabs>
                <w:tab w:val="left" w:pos="720"/>
                <w:tab w:val="left" w:pos="900"/>
              </w:tabs>
              <w:spacing w:after="0"/>
              <w:ind w:left="0"/>
              <w:jc w:val="both"/>
            </w:pPr>
            <w:r>
              <w:t>Транспортировка новорожденного в отделение реанимации.</w:t>
            </w:r>
          </w:p>
          <w:p w:rsidR="000C06F2" w:rsidRPr="00DC6943" w:rsidRDefault="000C06F2" w:rsidP="000C06F2">
            <w:pPr>
              <w:jc w:val="both"/>
            </w:pPr>
            <w:r>
              <w:t>Подготовка к транспортировке новорожденного в другое лечебное учреждение. Последствия перенесенной тяжелой асфиксии (ранние и поздние проявления)</w:t>
            </w:r>
          </w:p>
        </w:tc>
      </w:tr>
    </w:tbl>
    <w:p w:rsidR="000C06F2" w:rsidRDefault="000C06F2" w:rsidP="000C06F2">
      <w:pPr>
        <w:tabs>
          <w:tab w:val="left" w:pos="0"/>
        </w:tabs>
        <w:rPr>
          <w:b/>
        </w:rPr>
      </w:pPr>
    </w:p>
    <w:p w:rsidR="000C06F2" w:rsidRPr="004873A5" w:rsidRDefault="000C06F2" w:rsidP="000C06F2">
      <w:pPr>
        <w:tabs>
          <w:tab w:val="left" w:pos="0"/>
        </w:tabs>
        <w:rPr>
          <w:b/>
        </w:rPr>
      </w:pPr>
      <w:r w:rsidRPr="004873A5">
        <w:rPr>
          <w:b/>
        </w:rPr>
        <w:t xml:space="preserve">Тематика самостоятельной работы слушателей по учебному модулю </w:t>
      </w:r>
      <w:r w:rsidR="00EC6D18">
        <w:rPr>
          <w:b/>
        </w:rPr>
        <w:t>5</w:t>
      </w:r>
      <w:r w:rsidRPr="004873A5">
        <w:rPr>
          <w:b/>
        </w:rPr>
        <w:t>:</w:t>
      </w:r>
    </w:p>
    <w:p w:rsidR="000C06F2" w:rsidRPr="001A166B" w:rsidRDefault="000C06F2" w:rsidP="000C06F2">
      <w:pPr>
        <w:tabs>
          <w:tab w:val="left" w:pos="0"/>
        </w:tabs>
        <w:jc w:val="both"/>
        <w:rPr>
          <w:rFonts w:eastAsiaTheme="minorEastAsia"/>
          <w:b/>
        </w:rPr>
      </w:pPr>
    </w:p>
    <w:p w:rsidR="000C06F2" w:rsidRPr="00AE7B15" w:rsidRDefault="000C06F2" w:rsidP="000C06F2">
      <w:pPr>
        <w:pStyle w:val="ad"/>
        <w:numPr>
          <w:ilvl w:val="0"/>
          <w:numId w:val="44"/>
        </w:numPr>
        <w:jc w:val="both"/>
        <w:rPr>
          <w:rFonts w:eastAsiaTheme="minorEastAsia"/>
        </w:rPr>
      </w:pPr>
      <w:r w:rsidRPr="00AE7B15">
        <w:rPr>
          <w:rFonts w:eastAsiaTheme="minorEastAsia"/>
        </w:rPr>
        <w:t>Причины асфиксии новорожденного</w:t>
      </w:r>
    </w:p>
    <w:p w:rsidR="000C06F2" w:rsidRPr="006D06CE" w:rsidRDefault="000C06F2" w:rsidP="000C06F2">
      <w:pPr>
        <w:pStyle w:val="ad"/>
        <w:numPr>
          <w:ilvl w:val="0"/>
          <w:numId w:val="44"/>
        </w:numPr>
        <w:jc w:val="both"/>
        <w:rPr>
          <w:rFonts w:eastAsiaTheme="minorEastAsia"/>
          <w:b/>
        </w:rPr>
      </w:pPr>
      <w:r w:rsidRPr="006D06CE">
        <w:rPr>
          <w:shd w:val="clear" w:color="auto" w:fill="FFFFFF"/>
        </w:rPr>
        <w:t>Раниие и поздние осложнения асфиксии у новорожденных в зависимости от срока гестации</w:t>
      </w:r>
    </w:p>
    <w:p w:rsidR="000C06F2" w:rsidRPr="006D06CE" w:rsidRDefault="000C06F2" w:rsidP="000C06F2">
      <w:pPr>
        <w:pStyle w:val="ad"/>
        <w:numPr>
          <w:ilvl w:val="0"/>
          <w:numId w:val="44"/>
        </w:numPr>
        <w:jc w:val="both"/>
        <w:rPr>
          <w:rFonts w:eastAsiaTheme="minorEastAsia"/>
          <w:b/>
        </w:rPr>
      </w:pPr>
    </w:p>
    <w:p w:rsidR="000C06F2" w:rsidRPr="001A166B" w:rsidRDefault="000C06F2" w:rsidP="000C06F2">
      <w:pPr>
        <w:jc w:val="both"/>
        <w:rPr>
          <w:rFonts w:eastAsiaTheme="minorEastAsia"/>
        </w:rPr>
      </w:pPr>
      <w:r w:rsidRPr="001A166B">
        <w:rPr>
          <w:rFonts w:eastAsiaTheme="minorEastAsia"/>
          <w:b/>
        </w:rPr>
        <w:t xml:space="preserve">Формы и методы контроля знаний слушателей (по модулю): </w:t>
      </w:r>
      <w:r w:rsidRPr="001A166B">
        <w:rPr>
          <w:rFonts w:eastAsiaTheme="minorEastAsia"/>
        </w:rPr>
        <w:t>рубежный контроль, компьютерное тестирование.</w:t>
      </w:r>
    </w:p>
    <w:p w:rsidR="000C06F2" w:rsidRPr="001A166B" w:rsidRDefault="000C06F2" w:rsidP="000C06F2">
      <w:pPr>
        <w:jc w:val="both"/>
        <w:rPr>
          <w:rFonts w:eastAsiaTheme="minorEastAsia"/>
        </w:rPr>
      </w:pPr>
    </w:p>
    <w:p w:rsidR="000C06F2" w:rsidRPr="001A166B" w:rsidRDefault="000C06F2" w:rsidP="000C06F2">
      <w:pPr>
        <w:jc w:val="both"/>
        <w:rPr>
          <w:rFonts w:eastAsia="Calibri"/>
          <w:b/>
          <w:lang w:eastAsia="en-US"/>
        </w:rPr>
      </w:pPr>
      <w:r w:rsidRPr="001A166B">
        <w:rPr>
          <w:rFonts w:eastAsia="Calibri"/>
          <w:b/>
          <w:lang w:eastAsia="en-US"/>
        </w:rPr>
        <w:t>Примеры оценочных материалов по результатам освоения учебного модуля</w:t>
      </w:r>
      <w:r>
        <w:rPr>
          <w:rFonts w:eastAsia="Calibri"/>
          <w:b/>
          <w:lang w:eastAsia="en-US"/>
        </w:rPr>
        <w:t xml:space="preserve"> 7</w:t>
      </w:r>
      <w:r w:rsidRPr="001A166B">
        <w:rPr>
          <w:rFonts w:eastAsia="Calibri"/>
          <w:b/>
          <w:lang w:eastAsia="en-US"/>
        </w:rPr>
        <w:t>:</w:t>
      </w:r>
    </w:p>
    <w:p w:rsidR="000C06F2" w:rsidRPr="004873A5" w:rsidRDefault="000C06F2" w:rsidP="000C06F2">
      <w:pPr>
        <w:jc w:val="both"/>
        <w:rPr>
          <w:rFonts w:eastAsiaTheme="minorEastAsia"/>
          <w:b/>
          <w:i/>
        </w:rPr>
      </w:pPr>
      <w:r w:rsidRPr="001A166B">
        <w:rPr>
          <w:rFonts w:eastAsiaTheme="minorEastAsia"/>
          <w:b/>
          <w:i/>
          <w:u w:val="single"/>
        </w:rPr>
        <w:lastRenderedPageBreak/>
        <w:t>Инструкция:</w:t>
      </w:r>
      <w:r w:rsidRPr="001A166B">
        <w:rPr>
          <w:rFonts w:eastAsiaTheme="minorEastAsia"/>
          <w:b/>
          <w:i/>
        </w:rPr>
        <w:t xml:space="preserve"> выберите один правильный ответ</w:t>
      </w:r>
    </w:p>
    <w:p w:rsidR="000C06F2" w:rsidRDefault="000C06F2" w:rsidP="000C06F2">
      <w:pPr>
        <w:jc w:val="both"/>
        <w:rPr>
          <w:b/>
          <w:color w:val="FF0000"/>
        </w:rPr>
      </w:pP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b/>
          <w:bCs/>
          <w:color w:val="000000"/>
        </w:rPr>
        <w:t>1. Асфиксия новорожденного -это состояние, когда: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отсутствует дыхание;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отсутствует сердцебиение;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отсутствуют дыхание и сердцебиение;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г) отсутствует пульсация пупочной вены.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b/>
          <w:bCs/>
          <w:color w:val="000000"/>
        </w:rPr>
        <w:t>2. Шкалу Апгар используют для определения: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состояния ребенка;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степени тяжести асфиксии.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b/>
          <w:bCs/>
          <w:color w:val="000000"/>
        </w:rPr>
        <w:t>3. По шкале Апгар ЧСС менее 100 ударов в минуту оценивается в: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0 баллов;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1 балл;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2 балла.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b/>
          <w:bCs/>
          <w:color w:val="000000"/>
        </w:rPr>
        <w:t>4. Редкие, нерегулярные, судорожные вдохи оцениваются по шкале Апгар: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0 баллов;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1 балл;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2 балла.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b/>
          <w:bCs/>
          <w:color w:val="000000"/>
        </w:rPr>
        <w:t>5. Если при отсасывании содержимого иг ротоглотки новорожденного ребенка появляется гримаса, то по шкале Апгар рефлекторная реакция</w:t>
      </w:r>
      <w:r>
        <w:rPr>
          <w:b/>
          <w:bCs/>
          <w:color w:val="000000"/>
        </w:rPr>
        <w:t xml:space="preserve"> </w:t>
      </w:r>
      <w:r w:rsidRPr="0019233B">
        <w:rPr>
          <w:b/>
          <w:bCs/>
          <w:color w:val="000000"/>
        </w:rPr>
        <w:t>оценивается: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0 баллов;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1 балл;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2 балла.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b/>
          <w:bCs/>
          <w:color w:val="000000"/>
        </w:rPr>
        <w:t>6. Если у новорожденного при рождении отмечается общий цианоз, то цвет кожных покровов оценивается по шкале Апгар: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0 баллов;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1 балл;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2 балла.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</w:rPr>
        <w:t>7. Если ребенок родился с оценкой по шкале Апгар 5 баллов, то асфиксия: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легкая;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среднетяжелая;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тяжелая.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b/>
          <w:bCs/>
          <w:color w:val="000000"/>
        </w:rPr>
        <w:t>8. У новорожденного при рождении оценка по шкале Апгар 4 балла. Асфиксия: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легкая;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среднетяжелая;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тяжелая.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b/>
          <w:bCs/>
          <w:color w:val="000000"/>
        </w:rPr>
        <w:t>9. У новорожденного при рождении оценка по шкале Апгар 3 балла. Асфиксия: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легкая;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среднетяжелая;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тяжелая.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b/>
          <w:bCs/>
          <w:color w:val="000000"/>
        </w:rPr>
        <w:t>10. При проведении легочной реанимации частота дыхания в 1 минуту: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20-30;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30-50;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lastRenderedPageBreak/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50-60;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г) 60-80.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</w:rPr>
        <w:t>11. При оказании реанимационной помощи новорожденному наружный массаж сердца показан при ЧСС: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>
        <w:rPr>
          <w:color w:val="000000"/>
        </w:rPr>
        <w:t>а) 111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100;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80;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г) 60.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</w:rPr>
        <w:t>12. При проведении наружного массажа сердца новорожденному число надавливаний на грудную клетку: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60-80;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80-100;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100-140;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г) 140-160.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</w:rPr>
        <w:t>13. При проведении непрямого массажа сердца новорожденному глубина надавливания на грудную клетку должна быть не более: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1,0-1,5 см;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1,5-2,0 см;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2,0-2,5 см;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г) 2,5-3,0 см.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b/>
          <w:bCs/>
          <w:color w:val="000000"/>
        </w:rPr>
        <w:t>14. При проведении непрямого массажа сердца новорожденному надавливание на грудную клетку производят в области: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средней трети грудины;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нижней трети грудины;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мечевидного отростка;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г) 2 см вправо от грудины.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b/>
          <w:bCs/>
          <w:color w:val="000000"/>
        </w:rPr>
        <w:t>15. Стимуляцию сердечной деятельности при проведении реанимации новорожденного проводят: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преднизолоном;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эуфиллином;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налорфином;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г) адреналином.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</w:rPr>
        <w:t>16. При проведении реанимации новорожденного необходимые препараты вводят: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внутрисердечно;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в уздечку языка;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в подключичную вену;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г) в вену пуповины.</w:t>
      </w:r>
    </w:p>
    <w:p w:rsidR="000C06F2" w:rsidRDefault="000C06F2" w:rsidP="000C06F2">
      <w:pPr>
        <w:autoSpaceDE w:val="0"/>
        <w:autoSpaceDN w:val="0"/>
        <w:adjustRightInd w:val="0"/>
        <w:rPr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>
        <w:rPr>
          <w:rStyle w:val="apple-converted-space"/>
          <w:rFonts w:eastAsiaTheme="majorEastAsia"/>
          <w:color w:val="000000"/>
        </w:rPr>
        <w:t>17</w:t>
      </w:r>
      <w:r w:rsidRPr="0019233B">
        <w:rPr>
          <w:b/>
          <w:bCs/>
          <w:color w:val="000000"/>
        </w:rPr>
        <w:t xml:space="preserve">. Длительность </w:t>
      </w:r>
      <w:r>
        <w:rPr>
          <w:b/>
          <w:bCs/>
          <w:color w:val="000000"/>
        </w:rPr>
        <w:t>одного</w:t>
      </w:r>
      <w:r w:rsidRPr="0019233B">
        <w:rPr>
          <w:b/>
          <w:bCs/>
          <w:color w:val="000000"/>
        </w:rPr>
        <w:t xml:space="preserve"> этапа реанимации: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10-15 сек;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б) 20-25 сек;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25-30 сек;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г) 30-40 сек.</w:t>
      </w:r>
    </w:p>
    <w:p w:rsidR="000C06F2" w:rsidRPr="0019233B" w:rsidRDefault="000C06F2" w:rsidP="000C06F2">
      <w:pPr>
        <w:autoSpaceDE w:val="0"/>
        <w:autoSpaceDN w:val="0"/>
        <w:adjustRightInd w:val="0"/>
        <w:rPr>
          <w:b/>
          <w:bCs/>
          <w:color w:val="000000"/>
        </w:rPr>
      </w:pP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</w:t>
      </w:r>
      <w:r w:rsidRPr="0019233B">
        <w:rPr>
          <w:b/>
          <w:bCs/>
          <w:color w:val="000000"/>
          <w:lang w:val="en-US"/>
        </w:rPr>
        <w:t> </w:t>
      </w:r>
      <w:r w:rsidRPr="0019233B">
        <w:rPr>
          <w:rStyle w:val="apple-converted-space"/>
          <w:rFonts w:eastAsiaTheme="majorEastAsia"/>
          <w:b/>
          <w:bCs/>
          <w:color w:val="000000"/>
          <w:lang w:val="en-US"/>
        </w:rPr>
        <w:t> </w:t>
      </w:r>
      <w:r>
        <w:rPr>
          <w:rStyle w:val="apple-converted-space"/>
          <w:rFonts w:eastAsiaTheme="majorEastAsia"/>
          <w:b/>
          <w:bCs/>
          <w:color w:val="000000"/>
        </w:rPr>
        <w:t>18</w:t>
      </w:r>
      <w:r w:rsidRPr="0019233B">
        <w:rPr>
          <w:b/>
          <w:bCs/>
          <w:color w:val="000000"/>
        </w:rPr>
        <w:t>. При неэффективной реанимации новорожденного её проводят не более: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lastRenderedPageBreak/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а) 5-10 минут;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>
        <w:rPr>
          <w:color w:val="000000"/>
        </w:rPr>
        <w:t>б) 10</w:t>
      </w:r>
      <w:r w:rsidRPr="0019233B">
        <w:rPr>
          <w:color w:val="000000"/>
        </w:rPr>
        <w:t xml:space="preserve"> минут;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в) 1</w:t>
      </w:r>
      <w:r>
        <w:rPr>
          <w:color w:val="000000"/>
        </w:rPr>
        <w:t>0-15</w:t>
      </w:r>
      <w:r w:rsidRPr="0019233B">
        <w:rPr>
          <w:color w:val="000000"/>
        </w:rPr>
        <w:t xml:space="preserve"> минут;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г) 20-25 минут;</w:t>
      </w:r>
      <w:r w:rsidRPr="0019233B">
        <w:rPr>
          <w:color w:val="000000"/>
        </w:rPr>
        <w:br/>
      </w:r>
      <w:r w:rsidRPr="0019233B">
        <w:rPr>
          <w:color w:val="000000"/>
          <w:lang w:val="en-US"/>
        </w:rPr>
        <w:t>     </w:t>
      </w:r>
      <w:r w:rsidRPr="0019233B">
        <w:rPr>
          <w:rStyle w:val="apple-converted-space"/>
          <w:rFonts w:eastAsiaTheme="majorEastAsia"/>
          <w:color w:val="000000"/>
          <w:lang w:val="en-US"/>
        </w:rPr>
        <w:t> </w:t>
      </w:r>
      <w:r w:rsidRPr="0019233B">
        <w:rPr>
          <w:color w:val="000000"/>
        </w:rPr>
        <w:t>д) 25-30 минут.</w:t>
      </w:r>
    </w:p>
    <w:p w:rsidR="000C06F2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</w:pPr>
    </w:p>
    <w:p w:rsidR="000C06F2" w:rsidRPr="001F5156" w:rsidRDefault="000C06F2" w:rsidP="000C06F2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</w:pPr>
      <w:r w:rsidRPr="001F5156"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  <w:t>Ответы:</w:t>
      </w:r>
    </w:p>
    <w:p w:rsidR="000C06F2" w:rsidRPr="005A08BB" w:rsidRDefault="000C06F2" w:rsidP="000C06F2">
      <w:pPr>
        <w:jc w:val="both"/>
      </w:pPr>
      <w:r w:rsidRPr="005A08BB">
        <w:t>1.в</w:t>
      </w:r>
    </w:p>
    <w:p w:rsidR="000C06F2" w:rsidRPr="005A08BB" w:rsidRDefault="000C06F2" w:rsidP="000C06F2">
      <w:pPr>
        <w:jc w:val="both"/>
      </w:pPr>
      <w:r w:rsidRPr="005A08BB">
        <w:t>2.б</w:t>
      </w:r>
    </w:p>
    <w:p w:rsidR="000C06F2" w:rsidRPr="005A08BB" w:rsidRDefault="000C06F2" w:rsidP="000C06F2">
      <w:pPr>
        <w:jc w:val="both"/>
      </w:pPr>
      <w:r w:rsidRPr="005A08BB">
        <w:t>3.б</w:t>
      </w:r>
    </w:p>
    <w:p w:rsidR="000C06F2" w:rsidRPr="005A08BB" w:rsidRDefault="000C06F2" w:rsidP="000C06F2">
      <w:pPr>
        <w:jc w:val="both"/>
      </w:pPr>
      <w:r w:rsidRPr="005A08BB">
        <w:t>4.б</w:t>
      </w:r>
    </w:p>
    <w:p w:rsidR="000C06F2" w:rsidRPr="005A08BB" w:rsidRDefault="000C06F2" w:rsidP="000C06F2">
      <w:pPr>
        <w:jc w:val="both"/>
      </w:pPr>
      <w:r w:rsidRPr="005A08BB">
        <w:t>5.б</w:t>
      </w:r>
    </w:p>
    <w:p w:rsidR="000C06F2" w:rsidRPr="005A08BB" w:rsidRDefault="000C06F2" w:rsidP="000C06F2">
      <w:pPr>
        <w:jc w:val="both"/>
      </w:pPr>
      <w:r w:rsidRPr="005A08BB">
        <w:t>6.а</w:t>
      </w:r>
    </w:p>
    <w:p w:rsidR="000C06F2" w:rsidRPr="005A08BB" w:rsidRDefault="000C06F2" w:rsidP="000C06F2">
      <w:pPr>
        <w:jc w:val="both"/>
      </w:pPr>
      <w:r w:rsidRPr="005A08BB">
        <w:t>7.б</w:t>
      </w:r>
    </w:p>
    <w:p w:rsidR="000C06F2" w:rsidRPr="005A08BB" w:rsidRDefault="000C06F2" w:rsidP="000C06F2">
      <w:pPr>
        <w:jc w:val="both"/>
      </w:pPr>
      <w:r w:rsidRPr="005A08BB">
        <w:t>8. б</w:t>
      </w:r>
    </w:p>
    <w:p w:rsidR="000C06F2" w:rsidRPr="005A08BB" w:rsidRDefault="000C06F2" w:rsidP="000C06F2">
      <w:pPr>
        <w:jc w:val="both"/>
      </w:pPr>
      <w:r w:rsidRPr="005A08BB">
        <w:t>9.в</w:t>
      </w:r>
    </w:p>
    <w:p w:rsidR="000C06F2" w:rsidRPr="005A08BB" w:rsidRDefault="000C06F2" w:rsidP="000C06F2">
      <w:pPr>
        <w:jc w:val="both"/>
      </w:pPr>
      <w:r w:rsidRPr="005A08BB">
        <w:t>10.в</w:t>
      </w:r>
    </w:p>
    <w:p w:rsidR="000C06F2" w:rsidRPr="005A08BB" w:rsidRDefault="000C06F2" w:rsidP="000C06F2">
      <w:pPr>
        <w:jc w:val="both"/>
      </w:pPr>
      <w:r>
        <w:t>11.г</w:t>
      </w:r>
    </w:p>
    <w:p w:rsidR="000C06F2" w:rsidRPr="005A08BB" w:rsidRDefault="000C06F2" w:rsidP="000C06F2">
      <w:pPr>
        <w:jc w:val="both"/>
      </w:pPr>
      <w:r w:rsidRPr="005A08BB">
        <w:t>12.б</w:t>
      </w:r>
    </w:p>
    <w:p w:rsidR="000C06F2" w:rsidRPr="005A08BB" w:rsidRDefault="000C06F2" w:rsidP="000C06F2">
      <w:pPr>
        <w:jc w:val="both"/>
      </w:pPr>
      <w:r w:rsidRPr="005A08BB">
        <w:t>13. б</w:t>
      </w:r>
    </w:p>
    <w:p w:rsidR="000C06F2" w:rsidRPr="005A08BB" w:rsidRDefault="000C06F2" w:rsidP="000C06F2">
      <w:pPr>
        <w:jc w:val="both"/>
      </w:pPr>
      <w:r>
        <w:t>14. б</w:t>
      </w:r>
    </w:p>
    <w:p w:rsidR="000C06F2" w:rsidRPr="005A08BB" w:rsidRDefault="000C06F2" w:rsidP="000C06F2">
      <w:pPr>
        <w:jc w:val="both"/>
      </w:pPr>
      <w:r w:rsidRPr="005A08BB">
        <w:t>15.г</w:t>
      </w:r>
    </w:p>
    <w:p w:rsidR="000C06F2" w:rsidRPr="005A08BB" w:rsidRDefault="000C06F2" w:rsidP="000C06F2">
      <w:pPr>
        <w:jc w:val="both"/>
      </w:pPr>
      <w:r w:rsidRPr="005A08BB">
        <w:t>16.г</w:t>
      </w:r>
    </w:p>
    <w:p w:rsidR="000C06F2" w:rsidRPr="005A08BB" w:rsidRDefault="000C06F2" w:rsidP="000C06F2">
      <w:pPr>
        <w:jc w:val="both"/>
      </w:pPr>
      <w:r w:rsidRPr="005A08BB">
        <w:t>17.</w:t>
      </w:r>
      <w:r>
        <w:t>в</w:t>
      </w:r>
    </w:p>
    <w:p w:rsidR="000C06F2" w:rsidRPr="005A08BB" w:rsidRDefault="000C06F2" w:rsidP="000C06F2">
      <w:pPr>
        <w:jc w:val="both"/>
      </w:pPr>
      <w:r w:rsidRPr="005A08BB">
        <w:t>18.б</w:t>
      </w:r>
    </w:p>
    <w:p w:rsidR="000C06F2" w:rsidRPr="0019233B" w:rsidRDefault="000C06F2" w:rsidP="000C06F2">
      <w:pPr>
        <w:jc w:val="both"/>
        <w:rPr>
          <w:b/>
        </w:rPr>
      </w:pPr>
    </w:p>
    <w:p w:rsidR="000C06F2" w:rsidRDefault="000C06F2" w:rsidP="000C06F2">
      <w:pPr>
        <w:jc w:val="center"/>
        <w:rPr>
          <w:rFonts w:eastAsiaTheme="minorEastAsia"/>
          <w:b/>
        </w:rPr>
      </w:pPr>
      <w:r w:rsidRPr="001F5156">
        <w:rPr>
          <w:rFonts w:eastAsiaTheme="minorEastAsia"/>
          <w:b/>
        </w:rPr>
        <w:t xml:space="preserve">Литература к учебному модулю </w:t>
      </w:r>
      <w:r w:rsidR="00EC6D18">
        <w:rPr>
          <w:rFonts w:eastAsiaTheme="minorEastAsia"/>
          <w:b/>
        </w:rPr>
        <w:t>5</w:t>
      </w:r>
      <w:r>
        <w:rPr>
          <w:rFonts w:eastAsiaTheme="minorEastAsia"/>
          <w:b/>
        </w:rPr>
        <w:t>.</w:t>
      </w:r>
    </w:p>
    <w:p w:rsidR="000C06F2" w:rsidRDefault="000C06F2" w:rsidP="000C06F2">
      <w:pPr>
        <w:suppressAutoHyphens/>
        <w:jc w:val="both"/>
        <w:rPr>
          <w:b/>
          <w:bCs/>
          <w:color w:val="000000"/>
          <w:kern w:val="1"/>
        </w:rPr>
      </w:pPr>
      <w:r w:rsidRPr="001F5156">
        <w:rPr>
          <w:b/>
          <w:bCs/>
          <w:color w:val="000000"/>
          <w:kern w:val="1"/>
        </w:rPr>
        <w:t>Основная:</w:t>
      </w:r>
    </w:p>
    <w:p w:rsidR="000C06F2" w:rsidRDefault="000C06F2" w:rsidP="000C06F2">
      <w:pPr>
        <w:pStyle w:val="2"/>
        <w:numPr>
          <w:ilvl w:val="0"/>
          <w:numId w:val="46"/>
        </w:numPr>
        <w:spacing w:before="0" w:after="0"/>
        <w:rPr>
          <w:b w:val="0"/>
          <w:i w:val="0"/>
        </w:rPr>
      </w:pPr>
      <w:r w:rsidRPr="005D7B7B">
        <w:rPr>
          <w:b w:val="0"/>
          <w:i w:val="0"/>
        </w:rPr>
        <w:t>Приказ Министерства здравоохранения РФ от 15 ноября 2012 г. № 921н “Об утверждении Порядка оказания медицинской помощи по профилю «неонатоло</w:t>
      </w:r>
      <w:r>
        <w:rPr>
          <w:b w:val="0"/>
          <w:i w:val="0"/>
        </w:rPr>
        <w:t>гия»”</w:t>
      </w:r>
      <w:r w:rsidRPr="00D5643B">
        <w:rPr>
          <w:lang w:val="en-US"/>
        </w:rPr>
        <w:t xml:space="preserve"> </w:t>
      </w:r>
      <w:r>
        <w:rPr>
          <w:lang w:val="en-US"/>
        </w:rPr>
        <w:t xml:space="preserve">/ </w:t>
      </w:r>
      <w:r w:rsidRPr="00D5643B">
        <w:rPr>
          <w:b w:val="0"/>
          <w:i w:val="0"/>
          <w:lang w:val="en-US"/>
        </w:rPr>
        <w:t>www</w:t>
      </w:r>
      <w:r w:rsidRPr="00D5643B">
        <w:rPr>
          <w:b w:val="0"/>
          <w:i w:val="0"/>
        </w:rPr>
        <w:t>.</w:t>
      </w:r>
      <w:r w:rsidRPr="00D5643B">
        <w:rPr>
          <w:b w:val="0"/>
          <w:i w:val="0"/>
          <w:lang w:val="en-US"/>
        </w:rPr>
        <w:t>rosminzdrav</w:t>
      </w:r>
      <w:r w:rsidRPr="00D5643B">
        <w:rPr>
          <w:b w:val="0"/>
          <w:i w:val="0"/>
        </w:rPr>
        <w:t>.</w:t>
      </w:r>
      <w:r w:rsidRPr="00D5643B">
        <w:rPr>
          <w:b w:val="0"/>
          <w:i w:val="0"/>
          <w:lang w:val="en-US"/>
        </w:rPr>
        <w:t>ru</w:t>
      </w:r>
    </w:p>
    <w:p w:rsidR="000C06F2" w:rsidRPr="00D5643B" w:rsidRDefault="000C06F2" w:rsidP="000C06F2">
      <w:pPr>
        <w:pStyle w:val="2"/>
        <w:numPr>
          <w:ilvl w:val="0"/>
          <w:numId w:val="46"/>
        </w:numPr>
        <w:spacing w:before="0" w:after="0"/>
        <w:rPr>
          <w:b w:val="0"/>
          <w:i w:val="0"/>
        </w:rPr>
      </w:pPr>
      <w:r w:rsidRPr="00D5643B">
        <w:rPr>
          <w:b w:val="0"/>
          <w:i w:val="0"/>
        </w:rPr>
        <w:t xml:space="preserve">Приказ Минтисертства здравоохранения и социального развития от  </w:t>
      </w:r>
      <w:r w:rsidRPr="00D5643B">
        <w:rPr>
          <w:b w:val="0"/>
          <w:i w:val="0"/>
        </w:rPr>
        <w:br/>
        <w:t xml:space="preserve">1 июня 2010 г. N 409н «Об утверждении порчдка оказания неонатологической медицинской помощи» / </w:t>
      </w:r>
      <w:r w:rsidRPr="00D5643B">
        <w:rPr>
          <w:b w:val="0"/>
          <w:i w:val="0"/>
          <w:lang w:val="en-US"/>
        </w:rPr>
        <w:t>www</w:t>
      </w:r>
      <w:r w:rsidRPr="00D5643B">
        <w:rPr>
          <w:b w:val="0"/>
          <w:i w:val="0"/>
        </w:rPr>
        <w:t>.</w:t>
      </w:r>
      <w:r w:rsidRPr="00D5643B">
        <w:rPr>
          <w:b w:val="0"/>
          <w:i w:val="0"/>
          <w:lang w:val="en-US"/>
        </w:rPr>
        <w:t>rosminzdrav</w:t>
      </w:r>
      <w:r w:rsidRPr="00D5643B">
        <w:rPr>
          <w:b w:val="0"/>
          <w:i w:val="0"/>
        </w:rPr>
        <w:t>.</w:t>
      </w:r>
      <w:r w:rsidRPr="00D5643B">
        <w:rPr>
          <w:b w:val="0"/>
          <w:i w:val="0"/>
          <w:lang w:val="en-US"/>
        </w:rPr>
        <w:t>ru</w:t>
      </w:r>
    </w:p>
    <w:p w:rsidR="000C06F2" w:rsidRPr="001F5156" w:rsidRDefault="000C06F2" w:rsidP="000C06F2">
      <w:pPr>
        <w:pStyle w:val="ad"/>
        <w:numPr>
          <w:ilvl w:val="2"/>
          <w:numId w:val="24"/>
        </w:numPr>
        <w:suppressAutoHyphens/>
        <w:ind w:left="709"/>
        <w:jc w:val="both"/>
        <w:rPr>
          <w:color w:val="000000"/>
          <w:kern w:val="1"/>
        </w:rPr>
      </w:pPr>
      <w:r w:rsidRPr="001F5156">
        <w:rPr>
          <w:color w:val="000000"/>
          <w:kern w:val="1"/>
        </w:rPr>
        <w:t>Национальное руководство. Акушерство/ Ред. Э.К. Айламазян, Ред. В.И. Кулаков, Ред. В.Е. Радзинский, Ред. Г.М. Савельева. - М.: ГЭОТАР-Медиа, 2007. - 1200 с. -</w:t>
      </w:r>
    </w:p>
    <w:p w:rsidR="000C06F2" w:rsidRPr="001F5156" w:rsidRDefault="000C06F2" w:rsidP="000C06F2">
      <w:pPr>
        <w:suppressAutoHyphens/>
        <w:jc w:val="both"/>
        <w:rPr>
          <w:bCs/>
          <w:color w:val="000000"/>
          <w:kern w:val="1"/>
          <w:lang w:eastAsia="zh-CN"/>
        </w:rPr>
      </w:pPr>
      <w:r w:rsidRPr="001F5156">
        <w:rPr>
          <w:b/>
          <w:color w:val="000000"/>
          <w:kern w:val="1"/>
          <w:lang w:eastAsia="zh-CN"/>
        </w:rPr>
        <w:t>Дополнительная:</w:t>
      </w:r>
    </w:p>
    <w:p w:rsidR="000C06F2" w:rsidRPr="00D5643B" w:rsidRDefault="000C06F2" w:rsidP="000C06F2">
      <w:pPr>
        <w:pStyle w:val="ad"/>
        <w:numPr>
          <w:ilvl w:val="0"/>
          <w:numId w:val="45"/>
        </w:numPr>
        <w:suppressAutoHyphens/>
        <w:jc w:val="both"/>
        <w:rPr>
          <w:kern w:val="1"/>
        </w:rPr>
      </w:pPr>
      <w:r w:rsidRPr="0044617B">
        <w:t>Первичная и реанимационная помощь новорожденным детям.</w:t>
      </w:r>
      <w:r w:rsidRPr="0044617B">
        <w:rPr>
          <w:rFonts w:ascii="Helvetica" w:hAnsi="Helvetica"/>
          <w:sz w:val="32"/>
          <w:szCs w:val="32"/>
        </w:rPr>
        <w:t xml:space="preserve"> </w:t>
      </w:r>
      <w:r w:rsidRPr="0044617B">
        <w:t xml:space="preserve">Методическое письмо </w:t>
      </w:r>
      <w:r>
        <w:t xml:space="preserve">Минздрава Российскй федерации </w:t>
      </w:r>
      <w:r w:rsidRPr="0044617B">
        <w:t>от 21.04.2010</w:t>
      </w:r>
      <w:r>
        <w:t xml:space="preserve"> </w:t>
      </w:r>
      <w:r w:rsidRPr="00D5643B">
        <w:t xml:space="preserve">/ </w:t>
      </w:r>
      <w:r>
        <w:rPr>
          <w:lang w:val="en-US"/>
        </w:rPr>
        <w:t>www</w:t>
      </w:r>
      <w:r w:rsidRPr="00D5643B">
        <w:t>.</w:t>
      </w:r>
      <w:r>
        <w:rPr>
          <w:lang w:val="en-US"/>
        </w:rPr>
        <w:t>rosminzdrav</w:t>
      </w:r>
      <w:r w:rsidRPr="00D5643B">
        <w:t>.</w:t>
      </w:r>
      <w:r>
        <w:rPr>
          <w:lang w:val="en-US"/>
        </w:rPr>
        <w:t>ru</w:t>
      </w:r>
    </w:p>
    <w:p w:rsidR="000C06F2" w:rsidRPr="00D5643B" w:rsidRDefault="000C06F2" w:rsidP="000C06F2">
      <w:pPr>
        <w:pStyle w:val="ad"/>
        <w:numPr>
          <w:ilvl w:val="0"/>
          <w:numId w:val="45"/>
        </w:numPr>
        <w:suppressAutoHyphens/>
        <w:jc w:val="both"/>
        <w:rPr>
          <w:kern w:val="1"/>
        </w:rPr>
      </w:pPr>
      <w:r>
        <w:t xml:space="preserve">Международное руководство по первичной реанимации новорожденных: Экспертные руководства 2000  для легочно-сердечной реанимации и экстренной кардиологической помощи: Международное научное соглашение / </w:t>
      </w:r>
      <w:r>
        <w:rPr>
          <w:lang w:val="en-US"/>
        </w:rPr>
        <w:t>www</w:t>
      </w:r>
      <w:r w:rsidRPr="00D5643B">
        <w:t>.</w:t>
      </w:r>
      <w:r>
        <w:rPr>
          <w:lang w:val="en-US"/>
        </w:rPr>
        <w:t>drle</w:t>
      </w:r>
      <w:r w:rsidRPr="00D5643B">
        <w:t>.</w:t>
      </w:r>
      <w:r>
        <w:rPr>
          <w:lang w:val="en-US"/>
        </w:rPr>
        <w:t>ru</w:t>
      </w:r>
    </w:p>
    <w:p w:rsidR="000C06F2" w:rsidRPr="0044617B" w:rsidRDefault="000C06F2" w:rsidP="000C06F2">
      <w:pPr>
        <w:pStyle w:val="ad"/>
        <w:numPr>
          <w:ilvl w:val="0"/>
          <w:numId w:val="45"/>
        </w:numPr>
        <w:suppressAutoHyphens/>
        <w:jc w:val="both"/>
        <w:rPr>
          <w:kern w:val="1"/>
        </w:rPr>
      </w:pPr>
    </w:p>
    <w:p w:rsidR="000C06F2" w:rsidRDefault="000C06F2" w:rsidP="000C06F2">
      <w:pPr>
        <w:jc w:val="center"/>
        <w:rPr>
          <w:rFonts w:eastAsiaTheme="minorEastAsia"/>
        </w:rPr>
      </w:pPr>
    </w:p>
    <w:p w:rsidR="000C06F2" w:rsidRPr="001F5156" w:rsidRDefault="000C06F2" w:rsidP="000C06F2">
      <w:pPr>
        <w:jc w:val="center"/>
        <w:rPr>
          <w:rFonts w:eastAsiaTheme="minorEastAsia"/>
        </w:rPr>
      </w:pPr>
    </w:p>
    <w:p w:rsidR="000C06F2" w:rsidRDefault="000C06F2" w:rsidP="000C06F2">
      <w:pPr>
        <w:jc w:val="center"/>
        <w:rPr>
          <w:b/>
        </w:rPr>
        <w:sectPr w:rsidR="000C06F2" w:rsidSect="000C0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6F2" w:rsidRDefault="000C06F2" w:rsidP="000C06F2">
      <w:pPr>
        <w:pStyle w:val="a9"/>
        <w:rPr>
          <w:sz w:val="24"/>
          <w:szCs w:val="24"/>
        </w:rPr>
      </w:pPr>
      <w:r w:rsidRPr="006104B5">
        <w:rPr>
          <w:sz w:val="24"/>
          <w:szCs w:val="24"/>
        </w:rPr>
        <w:lastRenderedPageBreak/>
        <w:t xml:space="preserve">УЧЕБНЫЙ ПЛАН </w:t>
      </w:r>
    </w:p>
    <w:p w:rsidR="000C06F2" w:rsidRDefault="000C06F2" w:rsidP="000C06F2">
      <w:pPr>
        <w:pStyle w:val="a9"/>
        <w:rPr>
          <w:bCs w:val="0"/>
          <w:sz w:val="24"/>
          <w:szCs w:val="24"/>
        </w:rPr>
      </w:pPr>
      <w:r w:rsidRPr="006104B5">
        <w:rPr>
          <w:bCs w:val="0"/>
          <w:sz w:val="24"/>
          <w:szCs w:val="24"/>
        </w:rPr>
        <w:t xml:space="preserve">дополнительной профессиональной образовательной программы </w:t>
      </w:r>
    </w:p>
    <w:p w:rsidR="000C06F2" w:rsidRDefault="000C06F2" w:rsidP="000C06F2">
      <w:pPr>
        <w:pStyle w:val="a9"/>
        <w:rPr>
          <w:bCs w:val="0"/>
          <w:sz w:val="24"/>
          <w:szCs w:val="24"/>
        </w:rPr>
      </w:pPr>
      <w:r w:rsidRPr="006104B5">
        <w:rPr>
          <w:bCs w:val="0"/>
          <w:sz w:val="24"/>
          <w:szCs w:val="24"/>
        </w:rPr>
        <w:t xml:space="preserve">повышения квалификации врачей </w:t>
      </w:r>
    </w:p>
    <w:p w:rsidR="000C06F2" w:rsidRDefault="000C06F2" w:rsidP="000C06F2">
      <w:pPr>
        <w:pStyle w:val="a9"/>
        <w:rPr>
          <w:sz w:val="24"/>
          <w:szCs w:val="24"/>
        </w:rPr>
      </w:pPr>
      <w:r w:rsidRPr="006104B5">
        <w:rPr>
          <w:sz w:val="24"/>
          <w:szCs w:val="24"/>
        </w:rPr>
        <w:t>«</w:t>
      </w:r>
      <w:r w:rsidR="00EC6D18">
        <w:rPr>
          <w:sz w:val="24"/>
          <w:szCs w:val="24"/>
        </w:rPr>
        <w:t>Акушерские пособия и операции</w:t>
      </w:r>
      <w:r w:rsidRPr="006104B5">
        <w:rPr>
          <w:sz w:val="24"/>
          <w:szCs w:val="24"/>
        </w:rPr>
        <w:t xml:space="preserve">» </w:t>
      </w:r>
    </w:p>
    <w:p w:rsidR="000C06F2" w:rsidRDefault="000C06F2" w:rsidP="000C06F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со сроком освоения </w:t>
      </w:r>
      <w:r w:rsidR="00EC6D18">
        <w:rPr>
          <w:sz w:val="24"/>
          <w:szCs w:val="24"/>
        </w:rPr>
        <w:t>36</w:t>
      </w:r>
      <w:r w:rsidRPr="006104B5">
        <w:rPr>
          <w:sz w:val="24"/>
          <w:szCs w:val="24"/>
        </w:rPr>
        <w:t xml:space="preserve"> час</w:t>
      </w:r>
      <w:r w:rsidR="00EC6D18">
        <w:rPr>
          <w:sz w:val="24"/>
          <w:szCs w:val="24"/>
        </w:rPr>
        <w:t>ов</w:t>
      </w:r>
      <w:r w:rsidRPr="006104B5">
        <w:rPr>
          <w:sz w:val="24"/>
          <w:szCs w:val="24"/>
        </w:rPr>
        <w:t xml:space="preserve"> </w:t>
      </w:r>
    </w:p>
    <w:p w:rsidR="000C06F2" w:rsidRPr="006104B5" w:rsidRDefault="000C06F2" w:rsidP="000C06F2">
      <w:pPr>
        <w:pStyle w:val="a9"/>
        <w:rPr>
          <w:b w:val="0"/>
          <w:sz w:val="24"/>
          <w:szCs w:val="24"/>
        </w:rPr>
      </w:pPr>
      <w:r w:rsidRPr="006104B5">
        <w:rPr>
          <w:sz w:val="24"/>
          <w:szCs w:val="24"/>
        </w:rPr>
        <w:t xml:space="preserve">по специальности «акушерство и гинекология»  </w:t>
      </w:r>
    </w:p>
    <w:p w:rsidR="000C06F2" w:rsidRPr="004873A5" w:rsidRDefault="000C06F2" w:rsidP="000C06F2">
      <w:pPr>
        <w:pStyle w:val="a9"/>
        <w:rPr>
          <w:b w:val="0"/>
          <w:sz w:val="24"/>
          <w:szCs w:val="24"/>
        </w:rPr>
      </w:pPr>
    </w:p>
    <w:p w:rsidR="000C06F2" w:rsidRPr="004873A5" w:rsidRDefault="000C06F2" w:rsidP="000C06F2">
      <w:pPr>
        <w:jc w:val="both"/>
      </w:pPr>
      <w:r w:rsidRPr="004873A5">
        <w:rPr>
          <w:b/>
        </w:rPr>
        <w:t>Цель -</w:t>
      </w:r>
      <w:r w:rsidRPr="004873A5">
        <w:t xml:space="preserve"> систематизация знаний, умений, навыков и усвоение новых теоретических и практических вопросов повышение квалификации специалиста акушера-гинеколог</w:t>
      </w:r>
      <w:r>
        <w:t>а по разделу неотложной помощи,</w:t>
      </w:r>
      <w:r w:rsidRPr="004873A5">
        <w:t xml:space="preserve"> </w:t>
      </w:r>
      <w:r>
        <w:t>р</w:t>
      </w:r>
      <w:r w:rsidRPr="004873A5">
        <w:t>еанимации</w:t>
      </w:r>
      <w:r w:rsidRPr="000E6DA4">
        <w:t xml:space="preserve"> </w:t>
      </w:r>
      <w:r>
        <w:t>и оперитвному акушерству</w:t>
      </w:r>
      <w:r w:rsidRPr="004873A5">
        <w:t xml:space="preserve"> по конкретным разделам учебной программы по акушерству и гинекологии, совершенствование профессиональных компетенций врача акушера-гинеколога,  практических навыков и умений, необходимых для самостоятельного применения в лечебно-профилактической работе по  специальности в соответствии с занимаемой должности и профилем учреждения, для профессиональной деятельности в рамках имеющейся квалификации.</w:t>
      </w:r>
    </w:p>
    <w:p w:rsidR="000C06F2" w:rsidRPr="004873A5" w:rsidRDefault="000C06F2" w:rsidP="000C06F2">
      <w:pPr>
        <w:jc w:val="both"/>
      </w:pPr>
    </w:p>
    <w:p w:rsidR="000C06F2" w:rsidRPr="000E6DA4" w:rsidRDefault="000C06F2" w:rsidP="000C06F2">
      <w:pPr>
        <w:jc w:val="both"/>
        <w:rPr>
          <w:b/>
        </w:rPr>
      </w:pPr>
      <w:r w:rsidRPr="000E6DA4">
        <w:rPr>
          <w:b/>
        </w:rPr>
        <w:t>Категория слушателей</w:t>
      </w:r>
      <w:r w:rsidRPr="004873A5">
        <w:t xml:space="preserve">: </w:t>
      </w:r>
      <w:r>
        <w:t>врачи акушеры – гинекологи родильных домов, перинатальных центров, главные врачи роддомов, заместители главных врачей больниц, зав, перинатальными центрами, заведующие отделениями  родильных домов и перинатальных центров</w:t>
      </w:r>
    </w:p>
    <w:p w:rsidR="000C06F2" w:rsidRPr="004873A5" w:rsidRDefault="000C06F2" w:rsidP="000C06F2">
      <w:pPr>
        <w:jc w:val="both"/>
        <w:rPr>
          <w:b/>
        </w:rPr>
      </w:pPr>
    </w:p>
    <w:p w:rsidR="000C06F2" w:rsidRDefault="000C06F2" w:rsidP="000C06F2">
      <w:pPr>
        <w:jc w:val="both"/>
        <w:rPr>
          <w:b/>
        </w:rPr>
      </w:pPr>
    </w:p>
    <w:p w:rsidR="000C06F2" w:rsidRDefault="000C06F2" w:rsidP="000C06F2">
      <w:pPr>
        <w:jc w:val="both"/>
        <w:rPr>
          <w:rFonts w:eastAsiaTheme="minorEastAsia"/>
          <w:sz w:val="22"/>
          <w:szCs w:val="22"/>
        </w:rPr>
      </w:pPr>
      <w:r w:rsidRPr="004873A5">
        <w:rPr>
          <w:b/>
        </w:rPr>
        <w:t>Срок обучения</w:t>
      </w:r>
      <w:r w:rsidR="00EC6D18">
        <w:t xml:space="preserve"> 36 часов</w:t>
      </w:r>
      <w:r w:rsidRPr="004873A5">
        <w:t xml:space="preserve">, </w:t>
      </w:r>
      <w:r w:rsidR="00EC6D18">
        <w:t>1</w:t>
      </w:r>
      <w:r>
        <w:t xml:space="preserve"> недел</w:t>
      </w:r>
      <w:r w:rsidR="00EC6D18">
        <w:t>я</w:t>
      </w:r>
      <w:r>
        <w:t>, 0,</w:t>
      </w:r>
      <w:r w:rsidR="00EC6D18">
        <w:t>4</w:t>
      </w:r>
      <w:r w:rsidRPr="004873A5">
        <w:t xml:space="preserve"> месяц</w:t>
      </w:r>
      <w:r>
        <w:t>а</w:t>
      </w:r>
      <w:r w:rsidRPr="004873A5">
        <w:t>.</w:t>
      </w:r>
      <w:r w:rsidRPr="00966EBA">
        <w:rPr>
          <w:rFonts w:eastAsiaTheme="minorEastAsia"/>
          <w:sz w:val="22"/>
          <w:szCs w:val="22"/>
        </w:rPr>
        <w:t xml:space="preserve"> </w:t>
      </w:r>
    </w:p>
    <w:p w:rsidR="000C06F2" w:rsidRPr="00966EBA" w:rsidRDefault="000C06F2" w:rsidP="000C06F2">
      <w:pPr>
        <w:jc w:val="both"/>
        <w:rPr>
          <w:rFonts w:eastAsiaTheme="minorEastAsia"/>
        </w:rPr>
      </w:pPr>
      <w:r w:rsidRPr="00966EBA">
        <w:rPr>
          <w:rFonts w:eastAsiaTheme="minorEastAsia"/>
          <w:b/>
        </w:rPr>
        <w:t>Трудоемкость:</w:t>
      </w:r>
      <w:r w:rsidRPr="00966EBA">
        <w:rPr>
          <w:rFonts w:eastAsiaTheme="minorEastAsia"/>
        </w:rPr>
        <w:t xml:space="preserve"> </w:t>
      </w:r>
      <w:r w:rsidR="00EC6D18">
        <w:rPr>
          <w:rFonts w:eastAsiaTheme="minorEastAsia"/>
        </w:rPr>
        <w:t>36</w:t>
      </w:r>
      <w:r w:rsidRPr="00966EBA">
        <w:rPr>
          <w:rFonts w:eastAsiaTheme="minorEastAsia"/>
        </w:rPr>
        <w:t xml:space="preserve">  зач.ед. </w:t>
      </w:r>
    </w:p>
    <w:p w:rsidR="000C06F2" w:rsidRPr="004873A5" w:rsidRDefault="000C06F2" w:rsidP="000C06F2">
      <w:r w:rsidRPr="004873A5">
        <w:rPr>
          <w:b/>
        </w:rPr>
        <w:t>Форма обучения</w:t>
      </w:r>
      <w:r w:rsidRPr="004873A5">
        <w:t xml:space="preserve">: </w:t>
      </w:r>
      <w:r>
        <w:t>с отрывом от работы (</w:t>
      </w:r>
      <w:r w:rsidRPr="004873A5">
        <w:t>очная</w:t>
      </w:r>
      <w:r>
        <w:t>)</w:t>
      </w:r>
    </w:p>
    <w:p w:rsidR="000C06F2" w:rsidRDefault="000C06F2" w:rsidP="000C06F2">
      <w:r w:rsidRPr="004873A5">
        <w:rPr>
          <w:b/>
        </w:rPr>
        <w:t>Режим занятий</w:t>
      </w:r>
      <w:r w:rsidRPr="004873A5">
        <w:t xml:space="preserve">: 6 </w:t>
      </w:r>
      <w:r>
        <w:t xml:space="preserve">акад. </w:t>
      </w:r>
      <w:r w:rsidRPr="004873A5">
        <w:t>часов в день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336"/>
        <w:gridCol w:w="974"/>
        <w:gridCol w:w="969"/>
        <w:gridCol w:w="1060"/>
        <w:gridCol w:w="1246"/>
        <w:gridCol w:w="1157"/>
      </w:tblGrid>
      <w:tr w:rsidR="000C06F2" w:rsidRPr="005E23C2" w:rsidTr="00EC6D18">
        <w:trPr>
          <w:trHeight w:val="244"/>
          <w:jc w:val="center"/>
        </w:trPr>
        <w:tc>
          <w:tcPr>
            <w:tcW w:w="594" w:type="dxa"/>
            <w:vMerge w:val="restart"/>
            <w:vAlign w:val="center"/>
          </w:tcPr>
          <w:p w:rsidR="000C06F2" w:rsidRPr="005E23C2" w:rsidRDefault="000C06F2" w:rsidP="000C06F2">
            <w:pPr>
              <w:jc w:val="center"/>
            </w:pPr>
            <w:r w:rsidRPr="005E23C2">
              <w:t>№</w:t>
            </w:r>
          </w:p>
        </w:tc>
        <w:tc>
          <w:tcPr>
            <w:tcW w:w="4336" w:type="dxa"/>
            <w:vMerge w:val="restart"/>
            <w:vAlign w:val="center"/>
          </w:tcPr>
          <w:p w:rsidR="000C06F2" w:rsidRPr="00944B11" w:rsidRDefault="000C06F2" w:rsidP="000C06F2">
            <w:pPr>
              <w:jc w:val="center"/>
              <w:rPr>
                <w:rFonts w:eastAsiaTheme="minorEastAsia"/>
                <w:b/>
              </w:rPr>
            </w:pPr>
            <w:r w:rsidRPr="00944B11">
              <w:rPr>
                <w:rFonts w:eastAsiaTheme="minorEastAsia"/>
                <w:b/>
              </w:rPr>
              <w:t>Наименование модулей, тем</w:t>
            </w:r>
          </w:p>
          <w:p w:rsidR="000C06F2" w:rsidRPr="005E23C2" w:rsidRDefault="000C06F2" w:rsidP="000C06F2">
            <w:pPr>
              <w:jc w:val="center"/>
            </w:pPr>
            <w:r w:rsidRPr="00944B11">
              <w:rPr>
                <w:rFonts w:eastAsiaTheme="minorEastAsia"/>
              </w:rPr>
              <w:t>(разделов, тем)</w:t>
            </w:r>
            <w:r w:rsidRPr="004873A5">
              <w:t xml:space="preserve"> </w:t>
            </w:r>
          </w:p>
        </w:tc>
        <w:tc>
          <w:tcPr>
            <w:tcW w:w="974" w:type="dxa"/>
            <w:vMerge w:val="restart"/>
            <w:vAlign w:val="center"/>
          </w:tcPr>
          <w:p w:rsidR="000C06F2" w:rsidRDefault="000C06F2" w:rsidP="000C06F2">
            <w:pPr>
              <w:jc w:val="center"/>
            </w:pPr>
            <w:r w:rsidRPr="004873A5">
              <w:t>Всего часов</w:t>
            </w:r>
          </w:p>
          <w:p w:rsidR="000C06F2" w:rsidRPr="004E1AC2" w:rsidRDefault="000C06F2" w:rsidP="000C06F2">
            <w:pPr>
              <w:widowControl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4E1AC2">
              <w:rPr>
                <w:rFonts w:eastAsiaTheme="minorEastAsia"/>
                <w:color w:val="000000"/>
                <w:sz w:val="20"/>
                <w:szCs w:val="20"/>
              </w:rPr>
              <w:t>(ак.час./</w:t>
            </w:r>
          </w:p>
          <w:p w:rsidR="000C06F2" w:rsidRPr="004E1AC2" w:rsidRDefault="000C06F2" w:rsidP="000C06F2">
            <w:pPr>
              <w:widowControl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4E1AC2">
              <w:rPr>
                <w:rFonts w:eastAsiaTheme="minorEastAsia"/>
                <w:color w:val="000000"/>
                <w:sz w:val="20"/>
                <w:szCs w:val="20"/>
              </w:rPr>
              <w:t>зач.ед.)</w:t>
            </w:r>
          </w:p>
          <w:p w:rsidR="000C06F2" w:rsidRPr="005E23C2" w:rsidRDefault="000C06F2" w:rsidP="000C06F2">
            <w:pPr>
              <w:jc w:val="center"/>
            </w:pPr>
          </w:p>
        </w:tc>
        <w:tc>
          <w:tcPr>
            <w:tcW w:w="3275" w:type="dxa"/>
            <w:gridSpan w:val="3"/>
          </w:tcPr>
          <w:p w:rsidR="000C06F2" w:rsidRDefault="000C06F2" w:rsidP="000C06F2">
            <w:pPr>
              <w:jc w:val="center"/>
            </w:pPr>
            <w:r>
              <w:t>Очное обучение</w:t>
            </w:r>
          </w:p>
          <w:p w:rsidR="000C06F2" w:rsidRPr="005E23C2" w:rsidRDefault="000C06F2" w:rsidP="000C06F2">
            <w:pPr>
              <w:jc w:val="center"/>
            </w:pPr>
            <w:r w:rsidRPr="005E23C2">
              <w:t>в том числе</w:t>
            </w:r>
          </w:p>
        </w:tc>
        <w:tc>
          <w:tcPr>
            <w:tcW w:w="1157" w:type="dxa"/>
            <w:vMerge w:val="restart"/>
            <w:vAlign w:val="center"/>
          </w:tcPr>
          <w:p w:rsidR="000C06F2" w:rsidRPr="005E23C2" w:rsidRDefault="000C06F2" w:rsidP="000C06F2">
            <w:pPr>
              <w:jc w:val="center"/>
            </w:pPr>
            <w:r w:rsidRPr="005E23C2">
              <w:t xml:space="preserve">Форма </w:t>
            </w:r>
            <w:r w:rsidRPr="005E23C2">
              <w:br/>
              <w:t>контроля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  <w:vMerge/>
            <w:vAlign w:val="center"/>
          </w:tcPr>
          <w:p w:rsidR="000C06F2" w:rsidRPr="005E23C2" w:rsidRDefault="000C06F2" w:rsidP="000C06F2">
            <w:pPr>
              <w:jc w:val="center"/>
            </w:pPr>
          </w:p>
        </w:tc>
        <w:tc>
          <w:tcPr>
            <w:tcW w:w="4336" w:type="dxa"/>
            <w:vMerge/>
            <w:vAlign w:val="center"/>
          </w:tcPr>
          <w:p w:rsidR="000C06F2" w:rsidRPr="005E23C2" w:rsidRDefault="000C06F2" w:rsidP="000C06F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0C06F2" w:rsidRPr="005E23C2" w:rsidRDefault="000C06F2" w:rsidP="000C06F2">
            <w:pPr>
              <w:jc w:val="center"/>
            </w:pPr>
          </w:p>
        </w:tc>
        <w:tc>
          <w:tcPr>
            <w:tcW w:w="969" w:type="dxa"/>
            <w:vAlign w:val="center"/>
          </w:tcPr>
          <w:p w:rsidR="000C06F2" w:rsidRPr="005E23C2" w:rsidRDefault="000C06F2" w:rsidP="000C06F2">
            <w:pPr>
              <w:jc w:val="center"/>
            </w:pPr>
            <w:r w:rsidRPr="005E23C2">
              <w:t>лекции</w:t>
            </w:r>
          </w:p>
        </w:tc>
        <w:tc>
          <w:tcPr>
            <w:tcW w:w="1060" w:type="dxa"/>
          </w:tcPr>
          <w:p w:rsidR="000C06F2" w:rsidRPr="004873A5" w:rsidRDefault="000C06F2" w:rsidP="000C06F2">
            <w:r w:rsidRPr="004873A5">
              <w:t>Выезд, занятия,</w:t>
            </w:r>
          </w:p>
          <w:p w:rsidR="000C06F2" w:rsidRDefault="000C06F2" w:rsidP="000C06F2">
            <w:pPr>
              <w:jc w:val="center"/>
            </w:pPr>
            <w:r w:rsidRPr="004873A5">
              <w:t>Стаж</w:t>
            </w:r>
          </w:p>
        </w:tc>
        <w:tc>
          <w:tcPr>
            <w:tcW w:w="1246" w:type="dxa"/>
            <w:vAlign w:val="center"/>
          </w:tcPr>
          <w:p w:rsidR="000C06F2" w:rsidRPr="00E218E3" w:rsidRDefault="000C06F2" w:rsidP="000C06F2">
            <w:pPr>
              <w:jc w:val="center"/>
            </w:pPr>
            <w:r>
              <w:rPr>
                <w:sz w:val="22"/>
                <w:szCs w:val="22"/>
              </w:rPr>
              <w:t xml:space="preserve">Семинары, </w:t>
            </w:r>
            <w:r w:rsidRPr="00E218E3">
              <w:rPr>
                <w:sz w:val="22"/>
                <w:szCs w:val="22"/>
              </w:rPr>
              <w:t>практ.</w:t>
            </w:r>
          </w:p>
          <w:p w:rsidR="000C06F2" w:rsidRPr="005E23C2" w:rsidRDefault="000C06F2" w:rsidP="000C06F2">
            <w:pPr>
              <w:jc w:val="center"/>
            </w:pPr>
            <w:r w:rsidRPr="00E218E3">
              <w:rPr>
                <w:sz w:val="22"/>
                <w:szCs w:val="22"/>
              </w:rPr>
              <w:t>занятия</w:t>
            </w:r>
          </w:p>
        </w:tc>
        <w:tc>
          <w:tcPr>
            <w:tcW w:w="1157" w:type="dxa"/>
            <w:vMerge/>
            <w:vAlign w:val="center"/>
          </w:tcPr>
          <w:p w:rsidR="000C06F2" w:rsidRPr="005E23C2" w:rsidRDefault="000C06F2" w:rsidP="000C06F2">
            <w:pPr>
              <w:jc w:val="center"/>
            </w:pP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 w:rsidRPr="005E23C2">
              <w:rPr>
                <w:i/>
                <w:iCs/>
              </w:rPr>
              <w:t>1</w:t>
            </w:r>
          </w:p>
        </w:tc>
        <w:tc>
          <w:tcPr>
            <w:tcW w:w="4336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 w:rsidRPr="005E23C2">
              <w:rPr>
                <w:i/>
                <w:iCs/>
              </w:rPr>
              <w:t>2</w:t>
            </w:r>
          </w:p>
        </w:tc>
        <w:tc>
          <w:tcPr>
            <w:tcW w:w="974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 w:rsidRPr="005E23C2">
              <w:rPr>
                <w:i/>
                <w:iCs/>
              </w:rPr>
              <w:t>3</w:t>
            </w:r>
          </w:p>
        </w:tc>
        <w:tc>
          <w:tcPr>
            <w:tcW w:w="969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 w:rsidRPr="005E23C2">
              <w:rPr>
                <w:i/>
                <w:iCs/>
              </w:rPr>
              <w:t>4</w:t>
            </w:r>
          </w:p>
        </w:tc>
        <w:tc>
          <w:tcPr>
            <w:tcW w:w="1060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246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157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4336" w:type="dxa"/>
          </w:tcPr>
          <w:p w:rsidR="000C06F2" w:rsidRPr="00DC28AF" w:rsidRDefault="000C06F2" w:rsidP="000C06F2">
            <w:pPr>
              <w:rPr>
                <w:b/>
                <w:bCs/>
              </w:rPr>
            </w:pPr>
            <w:r w:rsidRPr="00DC28AF">
              <w:rPr>
                <w:b/>
                <w:bCs/>
              </w:rPr>
              <w:t>Профессиональная подготовка</w:t>
            </w:r>
          </w:p>
        </w:tc>
        <w:tc>
          <w:tcPr>
            <w:tcW w:w="974" w:type="dxa"/>
          </w:tcPr>
          <w:p w:rsidR="000C06F2" w:rsidRPr="0081051E" w:rsidRDefault="00EC6D18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69" w:type="dxa"/>
          </w:tcPr>
          <w:p w:rsidR="000C06F2" w:rsidRPr="0081051E" w:rsidRDefault="00BE1954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0" w:type="dxa"/>
          </w:tcPr>
          <w:p w:rsidR="000C06F2" w:rsidRDefault="000C06F2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46" w:type="dxa"/>
          </w:tcPr>
          <w:p w:rsidR="000C06F2" w:rsidRPr="002C09A0" w:rsidRDefault="00BE1954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57" w:type="dxa"/>
          </w:tcPr>
          <w:p w:rsidR="000C06F2" w:rsidRPr="0081051E" w:rsidRDefault="000C06F2" w:rsidP="000C06F2">
            <w:pPr>
              <w:jc w:val="center"/>
            </w:pPr>
            <w:r>
              <w:t>зачет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4336" w:type="dxa"/>
          </w:tcPr>
          <w:p w:rsidR="000C06F2" w:rsidRPr="0081051E" w:rsidRDefault="000C06F2" w:rsidP="000C06F2">
            <w:pPr>
              <w:rPr>
                <w:b/>
                <w:bCs/>
              </w:rPr>
            </w:pPr>
            <w:r w:rsidRPr="0081051E">
              <w:rPr>
                <w:b/>
                <w:bCs/>
              </w:rPr>
              <w:t>Федеральный компонент</w:t>
            </w:r>
          </w:p>
        </w:tc>
        <w:tc>
          <w:tcPr>
            <w:tcW w:w="974" w:type="dxa"/>
          </w:tcPr>
          <w:p w:rsidR="000C06F2" w:rsidRPr="00EC6D18" w:rsidRDefault="00EC6D18" w:rsidP="00BE19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E1954">
              <w:rPr>
                <w:b/>
                <w:bCs/>
              </w:rPr>
              <w:t>2</w:t>
            </w:r>
          </w:p>
        </w:tc>
        <w:tc>
          <w:tcPr>
            <w:tcW w:w="969" w:type="dxa"/>
          </w:tcPr>
          <w:p w:rsidR="000C06F2" w:rsidRPr="00EC6D18" w:rsidRDefault="00BE1954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60" w:type="dxa"/>
          </w:tcPr>
          <w:p w:rsidR="000C06F2" w:rsidRPr="007B03B6" w:rsidRDefault="000C06F2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46" w:type="dxa"/>
          </w:tcPr>
          <w:p w:rsidR="000C06F2" w:rsidRPr="00EC6D18" w:rsidRDefault="00EC6D18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57" w:type="dxa"/>
          </w:tcPr>
          <w:p w:rsidR="000C06F2" w:rsidRPr="0081051E" w:rsidRDefault="000C06F2" w:rsidP="000C06F2">
            <w:pPr>
              <w:jc w:val="center"/>
            </w:pPr>
            <w:r>
              <w:t>зачет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4336" w:type="dxa"/>
          </w:tcPr>
          <w:p w:rsidR="000C06F2" w:rsidRPr="00157D88" w:rsidRDefault="000C06F2" w:rsidP="000C06F2">
            <w:pPr>
              <w:rPr>
                <w:b/>
                <w:bCs/>
                <w:i/>
                <w:iCs/>
              </w:rPr>
            </w:pPr>
            <w:r w:rsidRPr="00157D88">
              <w:rPr>
                <w:b/>
                <w:bCs/>
                <w:i/>
                <w:iCs/>
              </w:rPr>
              <w:t>Подготовка по специальности</w:t>
            </w:r>
          </w:p>
        </w:tc>
        <w:tc>
          <w:tcPr>
            <w:tcW w:w="974" w:type="dxa"/>
          </w:tcPr>
          <w:p w:rsidR="000C06F2" w:rsidRPr="0081051E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</w:tcPr>
          <w:p w:rsidR="000C06F2" w:rsidRPr="0081051E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</w:tcPr>
          <w:p w:rsidR="000C06F2" w:rsidRPr="003034D9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</w:tcPr>
          <w:p w:rsidR="000C06F2" w:rsidRPr="003034D9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1157" w:type="dxa"/>
          </w:tcPr>
          <w:p w:rsidR="000C06F2" w:rsidRPr="0081051E" w:rsidRDefault="000C06F2" w:rsidP="000C06F2">
            <w:pPr>
              <w:jc w:val="center"/>
            </w:pP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EC6D18" w:rsidP="000C06F2">
            <w:pPr>
              <w:jc w:val="center"/>
            </w:pPr>
            <w:r>
              <w:t>1</w:t>
            </w:r>
            <w:r w:rsidR="000C06F2" w:rsidRPr="005E23C2">
              <w:t>.</w:t>
            </w:r>
          </w:p>
        </w:tc>
        <w:tc>
          <w:tcPr>
            <w:tcW w:w="4336" w:type="dxa"/>
          </w:tcPr>
          <w:p w:rsidR="000C06F2" w:rsidRPr="002607EF" w:rsidRDefault="000C06F2" w:rsidP="000C06F2">
            <w:pPr>
              <w:ind w:left="72"/>
            </w:pPr>
            <w:r>
              <w:t>Мониторниг состояния плода в родах</w:t>
            </w:r>
          </w:p>
        </w:tc>
        <w:tc>
          <w:tcPr>
            <w:tcW w:w="974" w:type="dxa"/>
          </w:tcPr>
          <w:p w:rsidR="000C06F2" w:rsidRPr="002C09A0" w:rsidRDefault="00BE1954" w:rsidP="000C06F2">
            <w:pPr>
              <w:jc w:val="center"/>
            </w:pPr>
            <w:r>
              <w:t>5</w:t>
            </w:r>
          </w:p>
        </w:tc>
        <w:tc>
          <w:tcPr>
            <w:tcW w:w="969" w:type="dxa"/>
          </w:tcPr>
          <w:p w:rsidR="000C06F2" w:rsidRPr="002C09A0" w:rsidRDefault="000C06F2" w:rsidP="000C06F2">
            <w:pPr>
              <w:jc w:val="center"/>
            </w:pPr>
            <w:r>
              <w:t>1</w:t>
            </w:r>
          </w:p>
        </w:tc>
        <w:tc>
          <w:tcPr>
            <w:tcW w:w="1060" w:type="dxa"/>
          </w:tcPr>
          <w:p w:rsidR="000C06F2" w:rsidRDefault="000C06F2" w:rsidP="000C06F2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:rsidR="000C06F2" w:rsidRPr="002C09A0" w:rsidRDefault="00BE1954" w:rsidP="000C06F2">
            <w:pPr>
              <w:jc w:val="center"/>
            </w:pPr>
            <w:r>
              <w:t>4</w:t>
            </w:r>
          </w:p>
        </w:tc>
        <w:tc>
          <w:tcPr>
            <w:tcW w:w="1157" w:type="dxa"/>
          </w:tcPr>
          <w:p w:rsidR="000C06F2" w:rsidRPr="00195C80" w:rsidRDefault="000C06F2" w:rsidP="000C06F2">
            <w:pPr>
              <w:jc w:val="center"/>
            </w:pPr>
            <w:r>
              <w:t>-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EC6D18" w:rsidP="000C06F2">
            <w:pPr>
              <w:jc w:val="center"/>
            </w:pPr>
            <w:r>
              <w:t>2</w:t>
            </w:r>
            <w:r w:rsidR="000C06F2" w:rsidRPr="005E23C2">
              <w:t>.</w:t>
            </w:r>
          </w:p>
        </w:tc>
        <w:tc>
          <w:tcPr>
            <w:tcW w:w="4336" w:type="dxa"/>
          </w:tcPr>
          <w:p w:rsidR="000C06F2" w:rsidRPr="00195C80" w:rsidRDefault="00EC6D18" w:rsidP="000C06F2">
            <w:pPr>
              <w:ind w:left="72"/>
            </w:pPr>
            <w:r>
              <w:t>Оказание помощи при неправильных положениях.</w:t>
            </w:r>
          </w:p>
        </w:tc>
        <w:tc>
          <w:tcPr>
            <w:tcW w:w="974" w:type="dxa"/>
          </w:tcPr>
          <w:p w:rsidR="000C06F2" w:rsidRPr="002C09A0" w:rsidRDefault="00EC6D18" w:rsidP="000C06F2">
            <w:pPr>
              <w:jc w:val="center"/>
            </w:pPr>
            <w:r>
              <w:t>6</w:t>
            </w:r>
          </w:p>
        </w:tc>
        <w:tc>
          <w:tcPr>
            <w:tcW w:w="969" w:type="dxa"/>
          </w:tcPr>
          <w:p w:rsidR="000C06F2" w:rsidRPr="002C09A0" w:rsidRDefault="00EC6D18" w:rsidP="000C06F2">
            <w:r>
              <w:t xml:space="preserve">     1</w:t>
            </w:r>
          </w:p>
        </w:tc>
        <w:tc>
          <w:tcPr>
            <w:tcW w:w="1060" w:type="dxa"/>
          </w:tcPr>
          <w:p w:rsidR="000C06F2" w:rsidRPr="002C09A0" w:rsidRDefault="000C06F2" w:rsidP="000C06F2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:rsidR="000C06F2" w:rsidRPr="002C09A0" w:rsidRDefault="00EC6D18" w:rsidP="000C06F2">
            <w:pPr>
              <w:jc w:val="center"/>
            </w:pPr>
            <w:r>
              <w:t>5</w:t>
            </w:r>
          </w:p>
        </w:tc>
        <w:tc>
          <w:tcPr>
            <w:tcW w:w="1157" w:type="dxa"/>
          </w:tcPr>
          <w:p w:rsidR="000C06F2" w:rsidRPr="00195C80" w:rsidRDefault="000C06F2" w:rsidP="000C06F2">
            <w:pPr>
              <w:jc w:val="center"/>
            </w:pPr>
            <w:r w:rsidRPr="00195C80">
              <w:t>зачет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EC6D18" w:rsidP="000C06F2">
            <w:pPr>
              <w:jc w:val="center"/>
            </w:pPr>
            <w:r>
              <w:t>3</w:t>
            </w:r>
            <w:r w:rsidR="000C06F2" w:rsidRPr="005E23C2">
              <w:t>.</w:t>
            </w:r>
          </w:p>
        </w:tc>
        <w:tc>
          <w:tcPr>
            <w:tcW w:w="4336" w:type="dxa"/>
          </w:tcPr>
          <w:p w:rsidR="000C06F2" w:rsidRPr="00195C80" w:rsidRDefault="000C06F2" w:rsidP="000C06F2">
            <w:pPr>
              <w:ind w:left="72"/>
            </w:pPr>
            <w:r w:rsidRPr="00195C80">
              <w:t>Экстренные и неотложные состояния в акушерстве</w:t>
            </w:r>
          </w:p>
        </w:tc>
        <w:tc>
          <w:tcPr>
            <w:tcW w:w="974" w:type="dxa"/>
          </w:tcPr>
          <w:p w:rsidR="000C06F2" w:rsidRPr="002C09A0" w:rsidRDefault="00EC6D18" w:rsidP="000C06F2">
            <w:pPr>
              <w:jc w:val="center"/>
            </w:pPr>
            <w:r>
              <w:t>9</w:t>
            </w:r>
          </w:p>
        </w:tc>
        <w:tc>
          <w:tcPr>
            <w:tcW w:w="969" w:type="dxa"/>
          </w:tcPr>
          <w:p w:rsidR="000C06F2" w:rsidRPr="002C09A0" w:rsidRDefault="00EC6D18" w:rsidP="000C06F2">
            <w:pPr>
              <w:jc w:val="center"/>
            </w:pPr>
            <w:r>
              <w:t>2</w:t>
            </w:r>
          </w:p>
        </w:tc>
        <w:tc>
          <w:tcPr>
            <w:tcW w:w="1060" w:type="dxa"/>
          </w:tcPr>
          <w:p w:rsidR="000C06F2" w:rsidRPr="002C09A0" w:rsidRDefault="000C06F2" w:rsidP="000C06F2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:rsidR="000C06F2" w:rsidRPr="002C09A0" w:rsidRDefault="00EC6D18" w:rsidP="000C06F2">
            <w:pPr>
              <w:jc w:val="center"/>
            </w:pPr>
            <w:r>
              <w:t>7</w:t>
            </w:r>
          </w:p>
        </w:tc>
        <w:tc>
          <w:tcPr>
            <w:tcW w:w="1157" w:type="dxa"/>
          </w:tcPr>
          <w:p w:rsidR="000C06F2" w:rsidRPr="00195C80" w:rsidRDefault="000C06F2" w:rsidP="000C06F2">
            <w:pPr>
              <w:jc w:val="center"/>
            </w:pPr>
            <w:r w:rsidRPr="00195C80">
              <w:t>зачет</w:t>
            </w:r>
          </w:p>
        </w:tc>
      </w:tr>
      <w:tr w:rsidR="000C06F2" w:rsidRPr="005E23C2" w:rsidTr="00EC6D18">
        <w:trPr>
          <w:trHeight w:val="359"/>
          <w:jc w:val="center"/>
        </w:trPr>
        <w:tc>
          <w:tcPr>
            <w:tcW w:w="594" w:type="dxa"/>
          </w:tcPr>
          <w:p w:rsidR="000C06F2" w:rsidRPr="005E23C2" w:rsidRDefault="00EC6D18" w:rsidP="000C06F2">
            <w:pPr>
              <w:jc w:val="center"/>
            </w:pPr>
            <w:r>
              <w:t>4</w:t>
            </w:r>
            <w:r w:rsidR="000C06F2" w:rsidRPr="005E23C2">
              <w:t>.</w:t>
            </w:r>
          </w:p>
        </w:tc>
        <w:tc>
          <w:tcPr>
            <w:tcW w:w="4336" w:type="dxa"/>
          </w:tcPr>
          <w:p w:rsidR="000C06F2" w:rsidRPr="00195C80" w:rsidRDefault="000C06F2" w:rsidP="000C06F2">
            <w:pPr>
              <w:ind w:left="72"/>
            </w:pPr>
            <w:r w:rsidRPr="00195C80">
              <w:t xml:space="preserve">Акушерские </w:t>
            </w:r>
            <w:r w:rsidR="00EC6D18">
              <w:t xml:space="preserve"> пособия и </w:t>
            </w:r>
            <w:r w:rsidRPr="00195C80">
              <w:t>операции.</w:t>
            </w:r>
          </w:p>
        </w:tc>
        <w:tc>
          <w:tcPr>
            <w:tcW w:w="974" w:type="dxa"/>
          </w:tcPr>
          <w:p w:rsidR="000C06F2" w:rsidRPr="002C09A0" w:rsidRDefault="000C06F2" w:rsidP="00EC6D18">
            <w:r w:rsidRPr="002C09A0">
              <w:t xml:space="preserve">    12</w:t>
            </w:r>
          </w:p>
        </w:tc>
        <w:tc>
          <w:tcPr>
            <w:tcW w:w="969" w:type="dxa"/>
          </w:tcPr>
          <w:p w:rsidR="000C06F2" w:rsidRPr="002C09A0" w:rsidRDefault="000C06F2" w:rsidP="000C06F2">
            <w:pPr>
              <w:jc w:val="center"/>
            </w:pPr>
            <w:r w:rsidRPr="002C09A0">
              <w:t>2</w:t>
            </w:r>
          </w:p>
        </w:tc>
        <w:tc>
          <w:tcPr>
            <w:tcW w:w="1060" w:type="dxa"/>
          </w:tcPr>
          <w:p w:rsidR="000C06F2" w:rsidRPr="002C09A0" w:rsidRDefault="000C06F2" w:rsidP="000C06F2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:rsidR="000C06F2" w:rsidRPr="002C09A0" w:rsidRDefault="000C06F2" w:rsidP="000C06F2">
            <w:pPr>
              <w:jc w:val="center"/>
            </w:pPr>
            <w:r w:rsidRPr="002C09A0">
              <w:t>10</w:t>
            </w:r>
          </w:p>
        </w:tc>
        <w:tc>
          <w:tcPr>
            <w:tcW w:w="1157" w:type="dxa"/>
          </w:tcPr>
          <w:p w:rsidR="000C06F2" w:rsidRPr="00195C80" w:rsidRDefault="000C06F2" w:rsidP="000C06F2">
            <w:pPr>
              <w:jc w:val="center"/>
            </w:pPr>
            <w:r w:rsidRPr="00195C80">
              <w:t>зачет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4336" w:type="dxa"/>
          </w:tcPr>
          <w:p w:rsidR="000C06F2" w:rsidRDefault="000C06F2" w:rsidP="000C06F2">
            <w:pPr>
              <w:rPr>
                <w:b/>
                <w:bCs/>
              </w:rPr>
            </w:pPr>
            <w:r w:rsidRPr="005E23C2">
              <w:rPr>
                <w:b/>
                <w:bCs/>
              </w:rPr>
              <w:t>Национально-региональный компонент</w:t>
            </w:r>
          </w:p>
          <w:p w:rsidR="000C06F2" w:rsidRPr="005A1CA4" w:rsidRDefault="000C06F2" w:rsidP="000C06F2">
            <w:pPr>
              <w:rPr>
                <w:bCs/>
              </w:rPr>
            </w:pPr>
            <w:r>
              <w:rPr>
                <w:bCs/>
              </w:rPr>
              <w:t>(</w:t>
            </w:r>
            <w:r w:rsidRPr="005A1CA4">
              <w:rPr>
                <w:bCs/>
              </w:rPr>
              <w:t>Совместно с анестезиологом- реаниматологом и неонатологом</w:t>
            </w:r>
            <w:r>
              <w:rPr>
                <w:bCs/>
              </w:rPr>
              <w:t>)</w:t>
            </w:r>
          </w:p>
        </w:tc>
        <w:tc>
          <w:tcPr>
            <w:tcW w:w="974" w:type="dxa"/>
          </w:tcPr>
          <w:p w:rsidR="000C06F2" w:rsidRPr="00BE1954" w:rsidRDefault="00BE1954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9" w:type="dxa"/>
          </w:tcPr>
          <w:p w:rsidR="000C06F2" w:rsidRPr="00BE1954" w:rsidRDefault="00BE1954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60" w:type="dxa"/>
          </w:tcPr>
          <w:p w:rsidR="000C06F2" w:rsidRDefault="000C06F2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46" w:type="dxa"/>
          </w:tcPr>
          <w:p w:rsidR="000C06F2" w:rsidRPr="002C09A0" w:rsidRDefault="00BE1954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7" w:type="dxa"/>
          </w:tcPr>
          <w:p w:rsidR="000C06F2" w:rsidRPr="0081051E" w:rsidRDefault="000C06F2" w:rsidP="000C06F2">
            <w:pPr>
              <w:jc w:val="center"/>
            </w:pPr>
            <w:r w:rsidRPr="00195C80">
              <w:t>зачет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A32677" w:rsidRDefault="00EC6D18" w:rsidP="00EC6D1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</w:t>
            </w:r>
            <w:r w:rsidR="000C06F2">
              <w:rPr>
                <w:bCs/>
              </w:rPr>
              <w:t>.</w:t>
            </w:r>
          </w:p>
        </w:tc>
        <w:tc>
          <w:tcPr>
            <w:tcW w:w="4336" w:type="dxa"/>
          </w:tcPr>
          <w:p w:rsidR="000C06F2" w:rsidRPr="005A1CA4" w:rsidRDefault="000C06F2" w:rsidP="000C06F2">
            <w:pPr>
              <w:rPr>
                <w:bCs/>
              </w:rPr>
            </w:pPr>
            <w:r w:rsidRPr="005A1CA4">
              <w:rPr>
                <w:bCs/>
              </w:rPr>
              <w:t>Первичная реанимация новорожденного в родильном зале</w:t>
            </w:r>
            <w:r>
              <w:rPr>
                <w:bCs/>
              </w:rPr>
              <w:t xml:space="preserve"> (с</w:t>
            </w:r>
            <w:r w:rsidRPr="005A1CA4">
              <w:rPr>
                <w:bCs/>
              </w:rPr>
              <w:t>овместно с</w:t>
            </w:r>
            <w:r>
              <w:rPr>
                <w:bCs/>
              </w:rPr>
              <w:t xml:space="preserve"> </w:t>
            </w:r>
            <w:r w:rsidRPr="005A1CA4">
              <w:rPr>
                <w:bCs/>
              </w:rPr>
              <w:t>неонатологом</w:t>
            </w:r>
            <w:r>
              <w:rPr>
                <w:bCs/>
              </w:rPr>
              <w:t>)</w:t>
            </w:r>
          </w:p>
        </w:tc>
        <w:tc>
          <w:tcPr>
            <w:tcW w:w="974" w:type="dxa"/>
          </w:tcPr>
          <w:p w:rsidR="000C06F2" w:rsidRPr="00A32677" w:rsidRDefault="000C06F2" w:rsidP="000C06F2">
            <w:pPr>
              <w:jc w:val="center"/>
              <w:rPr>
                <w:bCs/>
                <w:lang w:val="en-US"/>
              </w:rPr>
            </w:pPr>
            <w:r w:rsidRPr="00A32677">
              <w:rPr>
                <w:bCs/>
                <w:lang w:val="en-US"/>
              </w:rPr>
              <w:t>3</w:t>
            </w:r>
          </w:p>
        </w:tc>
        <w:tc>
          <w:tcPr>
            <w:tcW w:w="969" w:type="dxa"/>
          </w:tcPr>
          <w:p w:rsidR="000C06F2" w:rsidRPr="00A32677" w:rsidRDefault="000C06F2" w:rsidP="000C06F2">
            <w:pPr>
              <w:jc w:val="center"/>
              <w:rPr>
                <w:bCs/>
                <w:lang w:val="en-US"/>
              </w:rPr>
            </w:pPr>
            <w:r w:rsidRPr="00A32677">
              <w:rPr>
                <w:bCs/>
                <w:lang w:val="en-US"/>
              </w:rPr>
              <w:t>1</w:t>
            </w:r>
          </w:p>
        </w:tc>
        <w:tc>
          <w:tcPr>
            <w:tcW w:w="1060" w:type="dxa"/>
          </w:tcPr>
          <w:p w:rsidR="000C06F2" w:rsidRDefault="000C06F2" w:rsidP="000C06F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</w:tcPr>
          <w:p w:rsidR="000C06F2" w:rsidRPr="00A32677" w:rsidRDefault="000C06F2" w:rsidP="000C06F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57" w:type="dxa"/>
          </w:tcPr>
          <w:p w:rsidR="000C06F2" w:rsidRPr="00F60239" w:rsidRDefault="000C06F2" w:rsidP="000C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A32677" w:rsidRDefault="000C06F2" w:rsidP="000C06F2">
            <w:pPr>
              <w:jc w:val="center"/>
              <w:rPr>
                <w:bCs/>
              </w:rPr>
            </w:pPr>
          </w:p>
        </w:tc>
        <w:tc>
          <w:tcPr>
            <w:tcW w:w="4336" w:type="dxa"/>
          </w:tcPr>
          <w:p w:rsidR="000C06F2" w:rsidRPr="00A32677" w:rsidRDefault="000C06F2" w:rsidP="000C06F2">
            <w:pPr>
              <w:rPr>
                <w:b/>
                <w:bCs/>
              </w:rPr>
            </w:pPr>
            <w:r w:rsidRPr="00A32677">
              <w:rPr>
                <w:b/>
                <w:bCs/>
              </w:rPr>
              <w:t>Итоговая аттестация</w:t>
            </w:r>
          </w:p>
        </w:tc>
        <w:tc>
          <w:tcPr>
            <w:tcW w:w="974" w:type="dxa"/>
          </w:tcPr>
          <w:p w:rsidR="000C06F2" w:rsidRPr="00A32677" w:rsidRDefault="00EC6D18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9" w:type="dxa"/>
          </w:tcPr>
          <w:p w:rsidR="000C06F2" w:rsidRPr="002C09A0" w:rsidRDefault="000C06F2" w:rsidP="000C06F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60" w:type="dxa"/>
          </w:tcPr>
          <w:p w:rsidR="000C06F2" w:rsidRPr="002C09A0" w:rsidRDefault="000C06F2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46" w:type="dxa"/>
          </w:tcPr>
          <w:p w:rsidR="000C06F2" w:rsidRPr="002C09A0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1157" w:type="dxa"/>
          </w:tcPr>
          <w:p w:rsidR="000C06F2" w:rsidRDefault="000C06F2" w:rsidP="000C06F2">
            <w:pPr>
              <w:jc w:val="center"/>
              <w:rPr>
                <w:lang w:val="en-US"/>
              </w:rPr>
            </w:pP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0C06F2" w:rsidP="000C06F2">
            <w:pPr>
              <w:jc w:val="center"/>
            </w:pPr>
          </w:p>
        </w:tc>
        <w:tc>
          <w:tcPr>
            <w:tcW w:w="4336" w:type="dxa"/>
          </w:tcPr>
          <w:p w:rsidR="000C06F2" w:rsidRPr="005E23C2" w:rsidRDefault="000C06F2" w:rsidP="000C06F2">
            <w:r w:rsidRPr="005E23C2">
              <w:rPr>
                <w:b/>
                <w:bCs/>
              </w:rPr>
              <w:t>Итого:</w:t>
            </w:r>
          </w:p>
        </w:tc>
        <w:tc>
          <w:tcPr>
            <w:tcW w:w="974" w:type="dxa"/>
          </w:tcPr>
          <w:p w:rsidR="000C06F2" w:rsidRPr="0081051E" w:rsidRDefault="00EC6D18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69" w:type="dxa"/>
          </w:tcPr>
          <w:p w:rsidR="000C06F2" w:rsidRPr="0081051E" w:rsidRDefault="00BE1954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0" w:type="dxa"/>
          </w:tcPr>
          <w:p w:rsidR="000C06F2" w:rsidRDefault="000C06F2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246" w:type="dxa"/>
          </w:tcPr>
          <w:p w:rsidR="000C06F2" w:rsidRPr="0081051E" w:rsidRDefault="00BE1954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57" w:type="dxa"/>
          </w:tcPr>
          <w:p w:rsidR="000C06F2" w:rsidRPr="003034D9" w:rsidRDefault="000C06F2" w:rsidP="000C06F2">
            <w:pPr>
              <w:jc w:val="center"/>
            </w:pPr>
            <w:r w:rsidRPr="003034D9">
              <w:t>–</w:t>
            </w:r>
          </w:p>
        </w:tc>
      </w:tr>
    </w:tbl>
    <w:p w:rsidR="000C06F2" w:rsidRDefault="000C06F2" w:rsidP="000C06F2"/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/>
    <w:p w:rsidR="000C06F2" w:rsidRPr="004873A5" w:rsidRDefault="000C06F2" w:rsidP="000C06F2"/>
    <w:p w:rsidR="000C06F2" w:rsidRPr="004873A5" w:rsidRDefault="000C06F2" w:rsidP="000C06F2"/>
    <w:p w:rsidR="000C06F2" w:rsidRPr="004873A5" w:rsidRDefault="000C06F2" w:rsidP="000C06F2"/>
    <w:p w:rsidR="000C06F2" w:rsidRDefault="000C06F2" w:rsidP="000C06F2">
      <w:pPr>
        <w:numPr>
          <w:ilvl w:val="0"/>
          <w:numId w:val="25"/>
        </w:numPr>
        <w:jc w:val="center"/>
        <w:rPr>
          <w:b/>
        </w:rPr>
        <w:sectPr w:rsidR="000C06F2" w:rsidSect="000C06F2">
          <w:headerReference w:type="default" r:id="rId19"/>
          <w:footerReference w:type="default" r:id="rId20"/>
          <w:pgSz w:w="11907" w:h="16840"/>
          <w:pgMar w:top="1051" w:right="1146" w:bottom="360" w:left="1684" w:header="720" w:footer="720" w:gutter="0"/>
          <w:cols w:space="720"/>
          <w:noEndnote/>
          <w:docGrid w:linePitch="326"/>
        </w:sectPr>
      </w:pPr>
    </w:p>
    <w:p w:rsidR="000C06F2" w:rsidRPr="007A6469" w:rsidRDefault="000C06F2" w:rsidP="000C06F2">
      <w:pPr>
        <w:numPr>
          <w:ilvl w:val="0"/>
          <w:numId w:val="25"/>
        </w:numPr>
        <w:jc w:val="center"/>
        <w:rPr>
          <w:b/>
        </w:rPr>
      </w:pPr>
      <w:r w:rsidRPr="007A6469">
        <w:rPr>
          <w:b/>
        </w:rPr>
        <w:lastRenderedPageBreak/>
        <w:t>ПРИЛОЖЕНИЯ:</w:t>
      </w:r>
    </w:p>
    <w:p w:rsidR="000C06F2" w:rsidRPr="007A6469" w:rsidRDefault="000C06F2" w:rsidP="000C06F2">
      <w:pPr>
        <w:numPr>
          <w:ilvl w:val="1"/>
          <w:numId w:val="25"/>
        </w:numPr>
        <w:jc w:val="both"/>
        <w:rPr>
          <w:b/>
        </w:rPr>
      </w:pPr>
      <w:r w:rsidRPr="007A6469">
        <w:rPr>
          <w:b/>
        </w:rPr>
        <w:t xml:space="preserve"> Кадровое обеспечение образовательного процесса</w:t>
      </w:r>
    </w:p>
    <w:p w:rsidR="000C06F2" w:rsidRPr="00A02BB5" w:rsidRDefault="000C06F2" w:rsidP="000C06F2">
      <w:pPr>
        <w:pStyle w:val="af3"/>
        <w:rPr>
          <w:b/>
        </w:rPr>
      </w:pPr>
    </w:p>
    <w:tbl>
      <w:tblPr>
        <w:tblW w:w="15569" w:type="dxa"/>
        <w:tblInd w:w="-10" w:type="dxa"/>
        <w:tblLayout w:type="fixed"/>
        <w:tblLook w:val="0000"/>
      </w:tblPr>
      <w:tblGrid>
        <w:gridCol w:w="827"/>
        <w:gridCol w:w="2103"/>
        <w:gridCol w:w="2268"/>
        <w:gridCol w:w="1724"/>
        <w:gridCol w:w="1701"/>
        <w:gridCol w:w="851"/>
        <w:gridCol w:w="850"/>
        <w:gridCol w:w="1276"/>
        <w:gridCol w:w="2126"/>
        <w:gridCol w:w="1843"/>
      </w:tblGrid>
      <w:tr w:rsidR="000C06F2" w:rsidRPr="00A02BB5" w:rsidTr="000C06F2">
        <w:trPr>
          <w:cantSplit/>
          <w:trHeight w:val="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№ п./п.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Наименование модулей (дисциплин, модулей, разделов, тем)</w:t>
            </w:r>
          </w:p>
        </w:tc>
        <w:tc>
          <w:tcPr>
            <w:tcW w:w="12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0C06F2" w:rsidRPr="00A02BB5" w:rsidTr="000C06F2">
        <w:trPr>
          <w:cantSplit/>
          <w:trHeight w:val="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bCs/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Стаж педагогической (научно-педагогической)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bCs/>
                <w:sz w:val="20"/>
                <w:szCs w:val="20"/>
              </w:rPr>
            </w:pPr>
            <w:r w:rsidRPr="00ED75CF">
              <w:rPr>
                <w:bCs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  <w:r w:rsidRPr="00ED75CF">
              <w:rPr>
                <w:bCs/>
                <w:sz w:val="20"/>
                <w:szCs w:val="20"/>
              </w:rPr>
              <w:t>Условия привлечения к трудовой деятельности (штатный работник, внутренний совместитель, внешний совместитель, иное)</w:t>
            </w:r>
          </w:p>
        </w:tc>
      </w:tr>
      <w:tr w:rsidR="000C06F2" w:rsidRPr="00A02BB5" w:rsidTr="000C06F2">
        <w:trPr>
          <w:cantSplit/>
          <w:trHeight w:val="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в т.ч. педагогической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</w:tr>
      <w:tr w:rsidR="000C06F2" w:rsidRPr="00A02BB5" w:rsidTr="000C06F2">
        <w:trPr>
          <w:cantSplit/>
          <w:trHeight w:val="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в т.ч. по указанному предмету, дисциплине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</w:tr>
      <w:tr w:rsidR="000C06F2" w:rsidRPr="00A02BB5" w:rsidTr="000C06F2">
        <w:trPr>
          <w:cantSplit/>
          <w:trHeight w:val="2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</w:pPr>
            <w:r w:rsidRPr="00A02BB5">
              <w:rPr>
                <w:i/>
                <w:iCs/>
              </w:rPr>
              <w:t>9</w:t>
            </w:r>
          </w:p>
        </w:tc>
      </w:tr>
      <w:tr w:rsidR="000C06F2" w:rsidRPr="00A02BB5" w:rsidTr="000C06F2">
        <w:trPr>
          <w:cantSplit/>
          <w:trHeight w:val="2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A02BB5" w:rsidRDefault="000C06F2" w:rsidP="000C06F2">
            <w:pPr>
              <w:pStyle w:val="af3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BE1954">
            <w:pPr>
              <w:pStyle w:val="af3"/>
            </w:pPr>
            <w:r>
              <w:t>Модули 1-</w:t>
            </w:r>
            <w:r w:rsidR="00BE1954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BE1954">
            <w:pPr>
              <w:pStyle w:val="af3"/>
            </w:pPr>
            <w:r w:rsidRPr="00A02BB5">
              <w:t>Суховская В.В.</w:t>
            </w:r>
            <w:r>
              <w:t>, заведующая симуляционно- тренинговым центром</w:t>
            </w:r>
          </w:p>
          <w:p w:rsidR="000C06F2" w:rsidRPr="00A02BB5" w:rsidRDefault="000C06F2" w:rsidP="000C06F2">
            <w:pPr>
              <w:pStyle w:val="af3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BE1954">
            <w:pPr>
              <w:pStyle w:val="af3"/>
            </w:pPr>
            <w:r w:rsidRPr="00A02BB5">
              <w:t xml:space="preserve">Иркутский государственный медицинский </w:t>
            </w:r>
            <w:r w:rsidR="00BE1954">
              <w:t xml:space="preserve">университет, </w:t>
            </w:r>
            <w:r w:rsidRPr="00A02BB5"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BE1954">
            <w:pPr>
              <w:pStyle w:val="af3"/>
            </w:pPr>
            <w:r>
              <w:t xml:space="preserve">К.м.н., </w:t>
            </w:r>
            <w:r w:rsidR="000C06F2" w:rsidRPr="00A02BB5">
              <w:t>высшая категория</w:t>
            </w:r>
            <w:r>
              <w:t>, специалист симуляционного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0C06F2">
            <w:pPr>
              <w:pStyle w:val="af3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0C06F2">
            <w:pPr>
              <w:pStyle w:val="af3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0C06F2">
            <w:pPr>
              <w:pStyle w:val="af3"/>
            </w:pPr>
            <w: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0C06F2">
            <w:pPr>
              <w:pStyle w:val="af3"/>
            </w:pPr>
            <w:r>
              <w:t>ГБУЗ «ИОКБ», заведующая симуляционно- тренинговым центром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0C06F2">
            <w:pPr>
              <w:pStyle w:val="af3"/>
            </w:pPr>
            <w:r>
              <w:t>Штатный работник</w:t>
            </w:r>
          </w:p>
        </w:tc>
      </w:tr>
      <w:tr w:rsidR="00BE1954" w:rsidRPr="00A02BB5" w:rsidTr="000C06F2">
        <w:trPr>
          <w:cantSplit/>
          <w:trHeight w:val="2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54" w:rsidRPr="00A02BB5" w:rsidRDefault="00BE1954" w:rsidP="000C06F2">
            <w:pPr>
              <w:pStyle w:val="af3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954" w:rsidRPr="00A02BB5" w:rsidRDefault="00BE1954" w:rsidP="00BE1954">
            <w:pPr>
              <w:pStyle w:val="af3"/>
            </w:pPr>
            <w:r>
              <w:t>Модули 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Default="00BE1954" w:rsidP="000C06F2">
            <w:pPr>
              <w:pStyle w:val="af3"/>
            </w:pPr>
            <w:r>
              <w:t>Дудакова В.Н.,</w:t>
            </w:r>
          </w:p>
          <w:p w:rsidR="00BE1954" w:rsidRPr="00A02BB5" w:rsidRDefault="00BE1954" w:rsidP="000C06F2">
            <w:pPr>
              <w:pStyle w:val="af3"/>
            </w:pPr>
            <w:r>
              <w:t>Врач акушер- гинеколог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 w:rsidRPr="00A02BB5">
              <w:t>Иркутский государственный медицинский институт, лечебное 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 w:rsidRPr="00A02BB5">
              <w:t>К.м.н., доцент высшая категория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 w:rsidRPr="00A02BB5">
              <w:t>ГБОУ ДПО ИГМАПО, доцент кафедры перинатальной и репродуктивной медицины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BE1954">
            <w:pPr>
              <w:pStyle w:val="af3"/>
            </w:pPr>
            <w:r>
              <w:t>Внешний с</w:t>
            </w:r>
            <w:r w:rsidRPr="00A02BB5">
              <w:t>овместитель</w:t>
            </w:r>
          </w:p>
        </w:tc>
      </w:tr>
      <w:tr w:rsidR="00BE1954" w:rsidRPr="00A02BB5" w:rsidTr="000C06F2">
        <w:trPr>
          <w:cantSplit/>
          <w:trHeight w:val="2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54" w:rsidRPr="00A02BB5" w:rsidRDefault="00BE1954" w:rsidP="000C06F2">
            <w:pPr>
              <w:pStyle w:val="af3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Модуль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Default="00BE1954" w:rsidP="000C06F2">
            <w:pPr>
              <w:pStyle w:val="af3"/>
            </w:pPr>
            <w:r>
              <w:t>Оширов В.Э., врач неонатолог,</w:t>
            </w:r>
          </w:p>
          <w:p w:rsidR="00BE1954" w:rsidRPr="00A02BB5" w:rsidRDefault="00BE1954" w:rsidP="000C06F2">
            <w:pPr>
              <w:pStyle w:val="af3"/>
            </w:pPr>
            <w:r>
              <w:t>анестезиолог- реаниматолог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535A62">
            <w:pPr>
              <w:pStyle w:val="af3"/>
            </w:pPr>
            <w:r w:rsidRPr="00A02BB5">
              <w:t xml:space="preserve">Иркутский государственный медицинский </w:t>
            </w:r>
            <w:r>
              <w:t xml:space="preserve">университет, </w:t>
            </w:r>
            <w:r w:rsidR="00535A62">
              <w:t>педиатрия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 w:rsidRPr="00A02BB5">
              <w:t>высшая категория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Default="00BE1954" w:rsidP="00BE1954">
            <w:pPr>
              <w:pStyle w:val="af3"/>
            </w:pPr>
            <w:r>
              <w:t xml:space="preserve">ГБУЗ «ИОКБ», </w:t>
            </w:r>
          </w:p>
          <w:p w:rsidR="00BE1954" w:rsidRPr="00A02BB5" w:rsidRDefault="00BE1954" w:rsidP="00BE1954">
            <w:pPr>
              <w:pStyle w:val="af3"/>
            </w:pPr>
            <w:r>
              <w:t>Врач- неонатолог дистанционного консультативного центра с выездными бригадами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Внутренний совместитель</w:t>
            </w:r>
          </w:p>
        </w:tc>
      </w:tr>
      <w:tr w:rsidR="00EB1950" w:rsidRPr="00A02BB5" w:rsidTr="000C06F2">
        <w:trPr>
          <w:cantSplit/>
          <w:trHeight w:val="2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950" w:rsidRPr="00A02BB5" w:rsidRDefault="00EB1950" w:rsidP="000C06F2">
            <w:pPr>
              <w:pStyle w:val="af3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9F35B9">
            <w:pPr>
              <w:pStyle w:val="af3"/>
            </w:pPr>
            <w:r>
              <w:t>Модуль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Default="00EB1950" w:rsidP="000C06F2">
            <w:pPr>
              <w:pStyle w:val="af3"/>
            </w:pPr>
            <w:r>
              <w:t xml:space="preserve">Василькова А.Н., </w:t>
            </w:r>
          </w:p>
          <w:p w:rsidR="00EB1950" w:rsidRPr="00A02BB5" w:rsidRDefault="00EB1950" w:rsidP="000C06F2">
            <w:pPr>
              <w:pStyle w:val="af3"/>
            </w:pPr>
            <w:r>
              <w:t>Врач неонатолог, анестезиолог- реаниматолог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535A62">
            <w:pPr>
              <w:pStyle w:val="af3"/>
            </w:pPr>
            <w:r w:rsidRPr="00A02BB5">
              <w:t xml:space="preserve">Иркутский государственный медицинский институт, </w:t>
            </w:r>
            <w:r>
              <w:t>педиатрия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9F35B9">
            <w:pPr>
              <w:pStyle w:val="af3"/>
            </w:pPr>
            <w:r w:rsidRPr="00A02BB5">
              <w:t>высшая категория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9F35B9">
            <w:pPr>
              <w:pStyle w:val="af3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9F35B9">
            <w:pPr>
              <w:pStyle w:val="af3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9F35B9">
            <w:pPr>
              <w:pStyle w:val="af3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Default="00EB1950" w:rsidP="00535A62">
            <w:pPr>
              <w:pStyle w:val="af3"/>
            </w:pPr>
            <w:r>
              <w:t xml:space="preserve">ГБУЗ «ИОКБ», </w:t>
            </w:r>
          </w:p>
          <w:p w:rsidR="00EB1950" w:rsidRPr="00A02BB5" w:rsidRDefault="00EB1950" w:rsidP="00535A62">
            <w:pPr>
              <w:pStyle w:val="af3"/>
            </w:pPr>
            <w:r>
              <w:t>Врач 0 неонатолог, анестезиолог- реаниматолог детской реанимации №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0C06F2">
            <w:pPr>
              <w:pStyle w:val="af3"/>
            </w:pPr>
          </w:p>
        </w:tc>
      </w:tr>
    </w:tbl>
    <w:p w:rsidR="000C06F2" w:rsidRPr="00A02BB5" w:rsidRDefault="000C06F2" w:rsidP="000C06F2">
      <w:pPr>
        <w:pStyle w:val="af3"/>
      </w:pPr>
    </w:p>
    <w:p w:rsidR="000C06F2" w:rsidRPr="004873A5" w:rsidRDefault="000C06F2" w:rsidP="000C06F2">
      <w:pPr>
        <w:pStyle w:val="af3"/>
      </w:pPr>
    </w:p>
    <w:p w:rsidR="000C06F2" w:rsidRPr="004873A5" w:rsidRDefault="000C06F2" w:rsidP="000C06F2">
      <w:pPr>
        <w:pStyle w:val="af3"/>
      </w:pPr>
    </w:p>
    <w:p w:rsidR="000C06F2" w:rsidRPr="004873A5" w:rsidRDefault="000C06F2" w:rsidP="000C06F2">
      <w:pPr>
        <w:pStyle w:val="af3"/>
        <w:framePr w:w="8836" w:h="955" w:wrap="auto" w:hAnchor="margin" w:x="1" w:y="13258"/>
        <w:spacing w:line="307" w:lineRule="exact"/>
      </w:pPr>
    </w:p>
    <w:p w:rsidR="00CA0CA3" w:rsidRDefault="00CA0CA3"/>
    <w:sectPr w:rsidR="00CA0CA3" w:rsidSect="000C06F2">
      <w:pgSz w:w="16840" w:h="11907" w:orient="landscape"/>
      <w:pgMar w:top="1146" w:right="360" w:bottom="1684" w:left="10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79" w:rsidRDefault="000D3679" w:rsidP="000C06F2">
      <w:r>
        <w:separator/>
      </w:r>
    </w:p>
  </w:endnote>
  <w:endnote w:type="continuationSeparator" w:id="1">
    <w:p w:rsidR="000D3679" w:rsidRDefault="000D3679" w:rsidP="000C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F2" w:rsidRDefault="005054A8">
    <w:pPr>
      <w:pStyle w:val="a5"/>
      <w:jc w:val="right"/>
    </w:pPr>
    <w:fldSimple w:instr=" PAGE   \* MERGEFORMAT ">
      <w:r w:rsidR="00434B21">
        <w:rPr>
          <w:noProof/>
        </w:rPr>
        <w:t>3</w:t>
      </w:r>
    </w:fldSimple>
  </w:p>
  <w:p w:rsidR="000C06F2" w:rsidRDefault="000C06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F2" w:rsidRDefault="000C06F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F2" w:rsidRDefault="005054A8">
    <w:pPr>
      <w:pStyle w:val="a5"/>
      <w:jc w:val="center"/>
    </w:pPr>
    <w:fldSimple w:instr=" PAGE ">
      <w:r w:rsidR="00434B21">
        <w:rPr>
          <w:noProof/>
        </w:rPr>
        <w:t>37</w:t>
      </w:r>
    </w:fldSimple>
  </w:p>
  <w:p w:rsidR="000C06F2" w:rsidRDefault="000C06F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F2" w:rsidRDefault="000C06F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F2" w:rsidRDefault="005054A8">
    <w:pPr>
      <w:pStyle w:val="a5"/>
      <w:jc w:val="right"/>
    </w:pPr>
    <w:fldSimple w:instr=" PAGE   \* MERGEFORMAT ">
      <w:r w:rsidR="00434B21">
        <w:rPr>
          <w:noProof/>
        </w:rPr>
        <w:t>41</w:t>
      </w:r>
    </w:fldSimple>
  </w:p>
  <w:p w:rsidR="000C06F2" w:rsidRDefault="000C06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79" w:rsidRDefault="000D3679" w:rsidP="000C06F2">
      <w:r>
        <w:separator/>
      </w:r>
    </w:p>
  </w:footnote>
  <w:footnote w:type="continuationSeparator" w:id="1">
    <w:p w:rsidR="000D3679" w:rsidRDefault="000D3679" w:rsidP="000C06F2">
      <w:r>
        <w:continuationSeparator/>
      </w:r>
    </w:p>
  </w:footnote>
  <w:footnote w:id="2">
    <w:p w:rsidR="000C06F2" w:rsidRPr="009F3425" w:rsidRDefault="000C06F2" w:rsidP="000C06F2">
      <w:pPr>
        <w:pStyle w:val="af9"/>
        <w:rPr>
          <w:color w:val="FF0000"/>
        </w:rPr>
      </w:pPr>
      <w:r w:rsidRPr="008560CF">
        <w:rPr>
          <w:rStyle w:val="afb"/>
        </w:rPr>
        <w:footnoteRef/>
      </w:r>
      <w:r w:rsidRPr="003A335F">
        <w:rPr>
          <w:sz w:val="22"/>
          <w:szCs w:val="22"/>
          <w:shd w:val="clear" w:color="auto" w:fill="FFFFFF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  <w:r w:rsidRPr="003A335F">
        <w:rPr>
          <w:rStyle w:val="apple-converted-space"/>
          <w:sz w:val="23"/>
          <w:szCs w:val="23"/>
          <w:shd w:val="clear" w:color="auto" w:fill="FFFFFF"/>
        </w:rPr>
        <w:t> 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F2" w:rsidRDefault="000C06F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F2" w:rsidRDefault="000C06F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F2" w:rsidRDefault="000C06F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F2" w:rsidRDefault="000C06F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9"/>
    <w:multiLevelType w:val="multi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03AEC"/>
    <w:multiLevelType w:val="hybridMultilevel"/>
    <w:tmpl w:val="D20CB096"/>
    <w:lvl w:ilvl="0" w:tplc="37787C90">
      <w:start w:val="5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 w:tplc="FD3CADD6" w:tentative="1">
      <w:start w:val="1"/>
      <w:numFmt w:val="lowerLetter"/>
      <w:lvlText w:val="%2."/>
      <w:lvlJc w:val="left"/>
      <w:pPr>
        <w:ind w:left="1440" w:hanging="360"/>
      </w:pPr>
    </w:lvl>
    <w:lvl w:ilvl="2" w:tplc="946C7D92" w:tentative="1">
      <w:start w:val="1"/>
      <w:numFmt w:val="lowerRoman"/>
      <w:lvlText w:val="%3."/>
      <w:lvlJc w:val="right"/>
      <w:pPr>
        <w:ind w:left="2160" w:hanging="180"/>
      </w:pPr>
    </w:lvl>
    <w:lvl w:ilvl="3" w:tplc="ADA62B72" w:tentative="1">
      <w:start w:val="1"/>
      <w:numFmt w:val="decimal"/>
      <w:lvlText w:val="%4."/>
      <w:lvlJc w:val="left"/>
      <w:pPr>
        <w:ind w:left="2880" w:hanging="360"/>
      </w:pPr>
    </w:lvl>
    <w:lvl w:ilvl="4" w:tplc="04905B66" w:tentative="1">
      <w:start w:val="1"/>
      <w:numFmt w:val="lowerLetter"/>
      <w:lvlText w:val="%5."/>
      <w:lvlJc w:val="left"/>
      <w:pPr>
        <w:ind w:left="3600" w:hanging="360"/>
      </w:pPr>
    </w:lvl>
    <w:lvl w:ilvl="5" w:tplc="ED766976" w:tentative="1">
      <w:start w:val="1"/>
      <w:numFmt w:val="lowerRoman"/>
      <w:lvlText w:val="%6."/>
      <w:lvlJc w:val="right"/>
      <w:pPr>
        <w:ind w:left="4320" w:hanging="180"/>
      </w:pPr>
    </w:lvl>
    <w:lvl w:ilvl="6" w:tplc="72E41A32" w:tentative="1">
      <w:start w:val="1"/>
      <w:numFmt w:val="decimal"/>
      <w:lvlText w:val="%7."/>
      <w:lvlJc w:val="left"/>
      <w:pPr>
        <w:ind w:left="5040" w:hanging="360"/>
      </w:pPr>
    </w:lvl>
    <w:lvl w:ilvl="7" w:tplc="701C5BA4" w:tentative="1">
      <w:start w:val="1"/>
      <w:numFmt w:val="lowerLetter"/>
      <w:lvlText w:val="%8."/>
      <w:lvlJc w:val="left"/>
      <w:pPr>
        <w:ind w:left="5760" w:hanging="360"/>
      </w:pPr>
    </w:lvl>
    <w:lvl w:ilvl="8" w:tplc="249A7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A7E6F"/>
    <w:multiLevelType w:val="hybridMultilevel"/>
    <w:tmpl w:val="7C265ED2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E717A"/>
    <w:multiLevelType w:val="multilevel"/>
    <w:tmpl w:val="62861D0A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0C4B3A6B"/>
    <w:multiLevelType w:val="hybridMultilevel"/>
    <w:tmpl w:val="BFAA7044"/>
    <w:lvl w:ilvl="0" w:tplc="F29E4B7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5E29C8"/>
    <w:multiLevelType w:val="multilevel"/>
    <w:tmpl w:val="7F2EA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065275F"/>
    <w:multiLevelType w:val="hybridMultilevel"/>
    <w:tmpl w:val="6060DD12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E0A14"/>
    <w:multiLevelType w:val="hybridMultilevel"/>
    <w:tmpl w:val="D83AC0C4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81690"/>
    <w:multiLevelType w:val="hybridMultilevel"/>
    <w:tmpl w:val="A3104862"/>
    <w:lvl w:ilvl="0" w:tplc="04190017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16728"/>
    <w:multiLevelType w:val="hybridMultilevel"/>
    <w:tmpl w:val="808AC2B0"/>
    <w:lvl w:ilvl="0" w:tplc="6B74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287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0C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E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E4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8C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8B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C7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E5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E67810"/>
    <w:multiLevelType w:val="multilevel"/>
    <w:tmpl w:val="7E1683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1EBE1260"/>
    <w:multiLevelType w:val="hybridMultilevel"/>
    <w:tmpl w:val="4802E8C8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A0F63"/>
    <w:multiLevelType w:val="hybridMultilevel"/>
    <w:tmpl w:val="1542F810"/>
    <w:lvl w:ilvl="0" w:tplc="CB68E472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7C88E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2A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4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E8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A5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6E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8C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3CE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C49E2"/>
    <w:multiLevelType w:val="hybridMultilevel"/>
    <w:tmpl w:val="76B6AC36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3034A"/>
    <w:multiLevelType w:val="multilevel"/>
    <w:tmpl w:val="445A98A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3632648E"/>
    <w:multiLevelType w:val="hybridMultilevel"/>
    <w:tmpl w:val="F208A6E4"/>
    <w:lvl w:ilvl="0" w:tplc="4C5A7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22D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64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F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CF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249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4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67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49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92DE5"/>
    <w:multiLevelType w:val="hybridMultilevel"/>
    <w:tmpl w:val="B114C000"/>
    <w:lvl w:ilvl="0" w:tplc="2D2A074C">
      <w:start w:val="1"/>
      <w:numFmt w:val="decimal"/>
      <w:lvlText w:val="%1."/>
      <w:lvlJc w:val="left"/>
      <w:pPr>
        <w:ind w:left="1429" w:hanging="360"/>
      </w:pPr>
    </w:lvl>
    <w:lvl w:ilvl="1" w:tplc="62FCF65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46DE92">
      <w:numFmt w:val="none"/>
      <w:lvlText w:val=""/>
      <w:lvlJc w:val="left"/>
      <w:pPr>
        <w:tabs>
          <w:tab w:val="num" w:pos="360"/>
        </w:tabs>
      </w:pPr>
    </w:lvl>
    <w:lvl w:ilvl="3" w:tplc="03C29A80">
      <w:numFmt w:val="none"/>
      <w:lvlText w:val=""/>
      <w:lvlJc w:val="left"/>
      <w:pPr>
        <w:tabs>
          <w:tab w:val="num" w:pos="360"/>
        </w:tabs>
      </w:pPr>
    </w:lvl>
    <w:lvl w:ilvl="4" w:tplc="A48ABD7E">
      <w:numFmt w:val="none"/>
      <w:lvlText w:val=""/>
      <w:lvlJc w:val="left"/>
      <w:pPr>
        <w:tabs>
          <w:tab w:val="num" w:pos="360"/>
        </w:tabs>
      </w:pPr>
    </w:lvl>
    <w:lvl w:ilvl="5" w:tplc="4664C988">
      <w:numFmt w:val="none"/>
      <w:lvlText w:val=""/>
      <w:lvlJc w:val="left"/>
      <w:pPr>
        <w:tabs>
          <w:tab w:val="num" w:pos="360"/>
        </w:tabs>
      </w:pPr>
    </w:lvl>
    <w:lvl w:ilvl="6" w:tplc="0A14EF44">
      <w:numFmt w:val="none"/>
      <w:lvlText w:val=""/>
      <w:lvlJc w:val="left"/>
      <w:pPr>
        <w:tabs>
          <w:tab w:val="num" w:pos="360"/>
        </w:tabs>
      </w:pPr>
    </w:lvl>
    <w:lvl w:ilvl="7" w:tplc="BF5A6F16">
      <w:numFmt w:val="none"/>
      <w:lvlText w:val=""/>
      <w:lvlJc w:val="left"/>
      <w:pPr>
        <w:tabs>
          <w:tab w:val="num" w:pos="360"/>
        </w:tabs>
      </w:pPr>
    </w:lvl>
    <w:lvl w:ilvl="8" w:tplc="1D40838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B21303F"/>
    <w:multiLevelType w:val="hybridMultilevel"/>
    <w:tmpl w:val="E320D53E"/>
    <w:lvl w:ilvl="0" w:tplc="43F0AC9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B34044B"/>
    <w:multiLevelType w:val="hybridMultilevel"/>
    <w:tmpl w:val="B48C05A4"/>
    <w:lvl w:ilvl="0" w:tplc="9CD2B75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79588F"/>
    <w:multiLevelType w:val="hybridMultilevel"/>
    <w:tmpl w:val="810C2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D4F2DA7"/>
    <w:multiLevelType w:val="multilevel"/>
    <w:tmpl w:val="445A98A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>
    <w:nsid w:val="411348BB"/>
    <w:multiLevelType w:val="hybridMultilevel"/>
    <w:tmpl w:val="034E46DA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76CD3"/>
    <w:multiLevelType w:val="hybridMultilevel"/>
    <w:tmpl w:val="946A4F7A"/>
    <w:lvl w:ilvl="0" w:tplc="24E6F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1E7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81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EF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CF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8B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C9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E3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6C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0709D"/>
    <w:multiLevelType w:val="hybridMultilevel"/>
    <w:tmpl w:val="E99816EA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8F0C5E"/>
    <w:multiLevelType w:val="multilevel"/>
    <w:tmpl w:val="A45AA98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>
    <w:nsid w:val="46917DEA"/>
    <w:multiLevelType w:val="hybridMultilevel"/>
    <w:tmpl w:val="9B2C6320"/>
    <w:lvl w:ilvl="0" w:tplc="9F8AF7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7B94E87"/>
    <w:multiLevelType w:val="multilevel"/>
    <w:tmpl w:val="974EFE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>
    <w:nsid w:val="49005A4A"/>
    <w:multiLevelType w:val="multilevel"/>
    <w:tmpl w:val="A45AA98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0">
    <w:nsid w:val="4E5B38C3"/>
    <w:multiLevelType w:val="hybridMultilevel"/>
    <w:tmpl w:val="9078CA76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7C3DFB"/>
    <w:multiLevelType w:val="hybridMultilevel"/>
    <w:tmpl w:val="FC82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80D7B"/>
    <w:multiLevelType w:val="hybridMultilevel"/>
    <w:tmpl w:val="A15020C0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E526A"/>
    <w:multiLevelType w:val="hybridMultilevel"/>
    <w:tmpl w:val="E6FA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F087B3E"/>
    <w:multiLevelType w:val="hybridMultilevel"/>
    <w:tmpl w:val="B28E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16C2F"/>
    <w:multiLevelType w:val="hybridMultilevel"/>
    <w:tmpl w:val="4488943C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05E08"/>
    <w:multiLevelType w:val="hybridMultilevel"/>
    <w:tmpl w:val="39F4C43C"/>
    <w:lvl w:ilvl="0" w:tplc="0419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ED2961"/>
    <w:multiLevelType w:val="hybridMultilevel"/>
    <w:tmpl w:val="DD521A56"/>
    <w:lvl w:ilvl="0" w:tplc="7110D958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8FD6AEC2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BE544C4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9F7ABCA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0DCB87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6F8E10D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2A819C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5A56081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435A263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81D601B"/>
    <w:multiLevelType w:val="hybridMultilevel"/>
    <w:tmpl w:val="5DB443EE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3395D"/>
    <w:multiLevelType w:val="hybridMultilevel"/>
    <w:tmpl w:val="DFC4EB7C"/>
    <w:lvl w:ilvl="0" w:tplc="BB46EFD8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73C93829"/>
    <w:multiLevelType w:val="hybridMultilevel"/>
    <w:tmpl w:val="880CC410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A2BA7"/>
    <w:multiLevelType w:val="hybridMultilevel"/>
    <w:tmpl w:val="CF2ED7CA"/>
    <w:lvl w:ilvl="0" w:tplc="9CD2B756"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56905A4"/>
    <w:multiLevelType w:val="hybridMultilevel"/>
    <w:tmpl w:val="5BE8630C"/>
    <w:lvl w:ilvl="0" w:tplc="A6187F8C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C0A0348C">
      <w:start w:val="1"/>
      <w:numFmt w:val="decimalZero"/>
      <w:lvlText w:val="%2."/>
      <w:lvlJc w:val="left"/>
      <w:pPr>
        <w:ind w:left="1455" w:hanging="375"/>
      </w:pPr>
      <w:rPr>
        <w:rFonts w:hint="default"/>
      </w:rPr>
    </w:lvl>
    <w:lvl w:ilvl="2" w:tplc="3806B706" w:tentative="1">
      <w:start w:val="1"/>
      <w:numFmt w:val="lowerRoman"/>
      <w:lvlText w:val="%3."/>
      <w:lvlJc w:val="right"/>
      <w:pPr>
        <w:ind w:left="2160" w:hanging="180"/>
      </w:pPr>
    </w:lvl>
    <w:lvl w:ilvl="3" w:tplc="D80E4224" w:tentative="1">
      <w:start w:val="1"/>
      <w:numFmt w:val="decimal"/>
      <w:lvlText w:val="%4."/>
      <w:lvlJc w:val="left"/>
      <w:pPr>
        <w:ind w:left="2880" w:hanging="360"/>
      </w:pPr>
    </w:lvl>
    <w:lvl w:ilvl="4" w:tplc="B18AAEB4" w:tentative="1">
      <w:start w:val="1"/>
      <w:numFmt w:val="lowerLetter"/>
      <w:lvlText w:val="%5."/>
      <w:lvlJc w:val="left"/>
      <w:pPr>
        <w:ind w:left="3600" w:hanging="360"/>
      </w:pPr>
    </w:lvl>
    <w:lvl w:ilvl="5" w:tplc="ACA02B06" w:tentative="1">
      <w:start w:val="1"/>
      <w:numFmt w:val="lowerRoman"/>
      <w:lvlText w:val="%6."/>
      <w:lvlJc w:val="right"/>
      <w:pPr>
        <w:ind w:left="4320" w:hanging="180"/>
      </w:pPr>
    </w:lvl>
    <w:lvl w:ilvl="6" w:tplc="FA6C9096" w:tentative="1">
      <w:start w:val="1"/>
      <w:numFmt w:val="decimal"/>
      <w:lvlText w:val="%7."/>
      <w:lvlJc w:val="left"/>
      <w:pPr>
        <w:ind w:left="5040" w:hanging="360"/>
      </w:pPr>
    </w:lvl>
    <w:lvl w:ilvl="7" w:tplc="55D2B9A2" w:tentative="1">
      <w:start w:val="1"/>
      <w:numFmt w:val="lowerLetter"/>
      <w:lvlText w:val="%8."/>
      <w:lvlJc w:val="left"/>
      <w:pPr>
        <w:ind w:left="5760" w:hanging="360"/>
      </w:pPr>
    </w:lvl>
    <w:lvl w:ilvl="8" w:tplc="141E4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6690F"/>
    <w:multiLevelType w:val="multilevel"/>
    <w:tmpl w:val="7F2EA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E986CF7"/>
    <w:multiLevelType w:val="hybridMultilevel"/>
    <w:tmpl w:val="1B60A8B6"/>
    <w:lvl w:ilvl="0" w:tplc="147EA03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68EE75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A860A9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6C880B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B50E04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AFFE216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C4068C9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88CCBA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4F0851D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F3A2074"/>
    <w:multiLevelType w:val="hybridMultilevel"/>
    <w:tmpl w:val="6FF474DE"/>
    <w:lvl w:ilvl="0" w:tplc="2B78F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308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28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EE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2C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82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AE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8A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65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45"/>
  </w:num>
  <w:num w:numId="8">
    <w:abstractNumId w:val="44"/>
  </w:num>
  <w:num w:numId="9">
    <w:abstractNumId w:val="37"/>
  </w:num>
  <w:num w:numId="10">
    <w:abstractNumId w:val="6"/>
  </w:num>
  <w:num w:numId="11">
    <w:abstractNumId w:val="18"/>
  </w:num>
  <w:num w:numId="12">
    <w:abstractNumId w:val="42"/>
  </w:num>
  <w:num w:numId="13">
    <w:abstractNumId w:val="3"/>
  </w:num>
  <w:num w:numId="14">
    <w:abstractNumId w:val="11"/>
  </w:num>
  <w:num w:numId="15">
    <w:abstractNumId w:val="17"/>
  </w:num>
  <w:num w:numId="16">
    <w:abstractNumId w:val="36"/>
  </w:num>
  <w:num w:numId="17">
    <w:abstractNumId w:val="16"/>
  </w:num>
  <w:num w:numId="18">
    <w:abstractNumId w:val="22"/>
  </w:num>
  <w:num w:numId="19">
    <w:abstractNumId w:val="14"/>
  </w:num>
  <w:num w:numId="20">
    <w:abstractNumId w:val="24"/>
  </w:num>
  <w:num w:numId="21">
    <w:abstractNumId w:val="26"/>
  </w:num>
  <w:num w:numId="22">
    <w:abstractNumId w:val="29"/>
  </w:num>
  <w:num w:numId="23">
    <w:abstractNumId w:val="12"/>
  </w:num>
  <w:num w:numId="24">
    <w:abstractNumId w:val="28"/>
  </w:num>
  <w:num w:numId="25">
    <w:abstractNumId w:val="5"/>
  </w:num>
  <w:num w:numId="26">
    <w:abstractNumId w:val="43"/>
  </w:num>
  <w:num w:numId="27">
    <w:abstractNumId w:val="13"/>
  </w:num>
  <w:num w:numId="28">
    <w:abstractNumId w:val="23"/>
  </w:num>
  <w:num w:numId="29">
    <w:abstractNumId w:val="20"/>
  </w:num>
  <w:num w:numId="30">
    <w:abstractNumId w:val="33"/>
  </w:num>
  <w:num w:numId="31">
    <w:abstractNumId w:val="34"/>
  </w:num>
  <w:num w:numId="32">
    <w:abstractNumId w:val="15"/>
  </w:num>
  <w:num w:numId="33">
    <w:abstractNumId w:val="4"/>
  </w:num>
  <w:num w:numId="34">
    <w:abstractNumId w:val="19"/>
  </w:num>
  <w:num w:numId="35">
    <w:abstractNumId w:val="27"/>
  </w:num>
  <w:num w:numId="36">
    <w:abstractNumId w:val="39"/>
  </w:num>
  <w:num w:numId="37">
    <w:abstractNumId w:val="31"/>
  </w:num>
  <w:num w:numId="38">
    <w:abstractNumId w:val="30"/>
  </w:num>
  <w:num w:numId="39">
    <w:abstractNumId w:val="41"/>
  </w:num>
  <w:num w:numId="40">
    <w:abstractNumId w:val="9"/>
  </w:num>
  <w:num w:numId="41">
    <w:abstractNumId w:val="40"/>
  </w:num>
  <w:num w:numId="42">
    <w:abstractNumId w:val="38"/>
  </w:num>
  <w:num w:numId="43">
    <w:abstractNumId w:val="25"/>
  </w:num>
  <w:num w:numId="44">
    <w:abstractNumId w:val="35"/>
  </w:num>
  <w:num w:numId="45">
    <w:abstractNumId w:val="8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6F2"/>
    <w:rsid w:val="000A00FB"/>
    <w:rsid w:val="000C06F2"/>
    <w:rsid w:val="000D3679"/>
    <w:rsid w:val="00184693"/>
    <w:rsid w:val="00434B21"/>
    <w:rsid w:val="005054A8"/>
    <w:rsid w:val="00535A62"/>
    <w:rsid w:val="00554D11"/>
    <w:rsid w:val="00732067"/>
    <w:rsid w:val="007F3160"/>
    <w:rsid w:val="0083009B"/>
    <w:rsid w:val="00887348"/>
    <w:rsid w:val="008A3FD5"/>
    <w:rsid w:val="00AB3351"/>
    <w:rsid w:val="00BE1954"/>
    <w:rsid w:val="00C247F1"/>
    <w:rsid w:val="00C82597"/>
    <w:rsid w:val="00CA0CA3"/>
    <w:rsid w:val="00D82EE6"/>
    <w:rsid w:val="00EB1950"/>
    <w:rsid w:val="00EC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6F2"/>
    <w:pPr>
      <w:spacing w:line="360" w:lineRule="auto"/>
      <w:ind w:firstLine="720"/>
      <w:jc w:val="both"/>
      <w:outlineLvl w:val="0"/>
    </w:pPr>
  </w:style>
  <w:style w:type="paragraph" w:styleId="2">
    <w:name w:val="heading 2"/>
    <w:basedOn w:val="a"/>
    <w:next w:val="a"/>
    <w:link w:val="20"/>
    <w:unhideWhenUsed/>
    <w:qFormat/>
    <w:rsid w:val="000C06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0C06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0C0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0C06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C06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6F2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C06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C06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C06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C06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0C06F2"/>
  </w:style>
  <w:style w:type="character" w:styleId="a3">
    <w:name w:val="Hyperlink"/>
    <w:basedOn w:val="a0"/>
    <w:uiPriority w:val="99"/>
    <w:unhideWhenUsed/>
    <w:rsid w:val="000C06F2"/>
    <w:rPr>
      <w:color w:val="0000FF"/>
      <w:u w:val="single"/>
    </w:rPr>
  </w:style>
  <w:style w:type="paragraph" w:styleId="a4">
    <w:name w:val="TOC Heading"/>
    <w:basedOn w:val="1"/>
    <w:next w:val="a"/>
    <w:uiPriority w:val="99"/>
    <w:unhideWhenUsed/>
    <w:qFormat/>
    <w:rsid w:val="000C06F2"/>
    <w:pPr>
      <w:keepLines/>
      <w:spacing w:before="480" w:line="276" w:lineRule="auto"/>
      <w:outlineLvl w:val="9"/>
    </w:pPr>
    <w:rPr>
      <w:color w:val="365F91"/>
      <w:lang w:eastAsia="en-US"/>
    </w:rPr>
  </w:style>
  <w:style w:type="paragraph" w:styleId="a5">
    <w:name w:val="footer"/>
    <w:basedOn w:val="a"/>
    <w:link w:val="a6"/>
    <w:uiPriority w:val="99"/>
    <w:rsid w:val="000C06F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C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0C06F2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0C06F2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0C06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0C06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0C06F2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0C06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C06F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rsid w:val="000C06F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0C06F2"/>
    <w:pPr>
      <w:ind w:left="566" w:hanging="283"/>
    </w:pPr>
  </w:style>
  <w:style w:type="paragraph" w:styleId="af2">
    <w:name w:val="List"/>
    <w:basedOn w:val="a"/>
    <w:uiPriority w:val="99"/>
    <w:rsid w:val="000C06F2"/>
    <w:pPr>
      <w:ind w:left="283" w:hanging="283"/>
    </w:pPr>
  </w:style>
  <w:style w:type="paragraph" w:styleId="22">
    <w:name w:val="Body Text 2"/>
    <w:basedOn w:val="a"/>
    <w:link w:val="23"/>
    <w:uiPriority w:val="99"/>
    <w:rsid w:val="000C06F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0C0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C06F2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12">
    <w:name w:val="Обычный1"/>
    <w:uiPriority w:val="99"/>
    <w:rsid w:val="000C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0C06F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rsid w:val="000C06F2"/>
    <w:pPr>
      <w:suppressAutoHyphens/>
      <w:autoSpaceDE w:val="0"/>
      <w:autoSpaceDN w:val="0"/>
      <w:adjustRightInd w:val="0"/>
      <w:ind w:left="990" w:right="3256"/>
    </w:pPr>
  </w:style>
  <w:style w:type="paragraph" w:customStyle="1" w:styleId="af5">
    <w:name w:val="Раздел_стандарт"/>
    <w:basedOn w:val="1"/>
    <w:uiPriority w:val="99"/>
    <w:rsid w:val="000C06F2"/>
    <w:pPr>
      <w:widowControl w:val="0"/>
      <w:autoSpaceDE w:val="0"/>
      <w:autoSpaceDN w:val="0"/>
      <w:adjustRightInd w:val="0"/>
      <w:spacing w:before="240" w:after="120" w:line="288" w:lineRule="auto"/>
      <w:ind w:firstLine="0"/>
      <w:jc w:val="left"/>
    </w:pPr>
    <w:rPr>
      <w:rFonts w:ascii="Arial" w:hAnsi="Arial"/>
      <w:b/>
      <w:caps/>
      <w:sz w:val="28"/>
    </w:rPr>
  </w:style>
  <w:style w:type="paragraph" w:customStyle="1" w:styleId="FR3">
    <w:name w:val="FR3"/>
    <w:uiPriority w:val="99"/>
    <w:rsid w:val="000C06F2"/>
    <w:pPr>
      <w:widowControl w:val="0"/>
      <w:spacing w:after="0" w:line="420" w:lineRule="auto"/>
      <w:ind w:left="2080" w:right="10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rsid w:val="000C06F2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0C06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0C06F2"/>
    <w:pPr>
      <w:jc w:val="both"/>
    </w:pPr>
  </w:style>
  <w:style w:type="paragraph" w:styleId="af8">
    <w:name w:val="Normal (Web)"/>
    <w:basedOn w:val="a"/>
    <w:uiPriority w:val="99"/>
    <w:unhideWhenUsed/>
    <w:rsid w:val="000C06F2"/>
    <w:pPr>
      <w:spacing w:before="100" w:beforeAutospacing="1" w:after="100" w:afterAutospacing="1"/>
    </w:pPr>
  </w:style>
  <w:style w:type="paragraph" w:customStyle="1" w:styleId="FR1">
    <w:name w:val="FR1"/>
    <w:rsid w:val="000C06F2"/>
    <w:pPr>
      <w:widowControl w:val="0"/>
      <w:overflowPunct w:val="0"/>
      <w:autoSpaceDE w:val="0"/>
      <w:autoSpaceDN w:val="0"/>
      <w:adjustRightInd w:val="0"/>
      <w:spacing w:after="0" w:line="338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0C06F2"/>
    <w:pPr>
      <w:jc w:val="both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C0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0C06F2"/>
    <w:rPr>
      <w:vertAlign w:val="superscript"/>
    </w:rPr>
  </w:style>
  <w:style w:type="character" w:customStyle="1" w:styleId="apple-converted-space">
    <w:name w:val="apple-converted-space"/>
    <w:rsid w:val="000C06F2"/>
  </w:style>
  <w:style w:type="paragraph" w:customStyle="1" w:styleId="ConsPlusNonformat">
    <w:name w:val="ConsPlusNonformat"/>
    <w:rsid w:val="000C06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rhl/ru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rcog.org.uk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chrane.review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who.int/topics/reproductive_health/ru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euro.who.int/reproductivehealth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10361</Words>
  <Characters>59059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sukhovskaya_vv</dc:creator>
  <cp:keywords/>
  <dc:description/>
  <cp:lastModifiedBy>sukhovskaya_vv</cp:lastModifiedBy>
  <cp:revision>2</cp:revision>
  <cp:lastPrinted>2017-11-29T04:59:00Z</cp:lastPrinted>
  <dcterms:created xsi:type="dcterms:W3CDTF">2018-01-17T08:01:00Z</dcterms:created>
  <dcterms:modified xsi:type="dcterms:W3CDTF">2018-01-17T08:01:00Z</dcterms:modified>
</cp:coreProperties>
</file>