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42" w:rsidRPr="004873A5" w:rsidRDefault="004F3942" w:rsidP="004F3942">
      <w:pPr>
        <w:jc w:val="center"/>
      </w:pPr>
      <w:bookmarkStart w:id="0" w:name="_GoBack"/>
      <w:bookmarkEnd w:id="0"/>
      <w:r w:rsidRPr="004873A5">
        <w:t>Государственное бюджетное учреждение</w:t>
      </w:r>
      <w:r>
        <w:t xml:space="preserve"> здравоохранения</w:t>
      </w:r>
    </w:p>
    <w:p w:rsidR="004F3942" w:rsidRPr="004873A5" w:rsidRDefault="004F3942" w:rsidP="004F3942">
      <w:pPr>
        <w:jc w:val="center"/>
      </w:pPr>
      <w:r w:rsidRPr="004873A5">
        <w:t xml:space="preserve">Иркутская </w:t>
      </w:r>
      <w:r>
        <w:t>Ордена «Знак почёта» областная клиническая больница</w:t>
      </w:r>
      <w:r w:rsidRPr="004873A5">
        <w:t>»</w:t>
      </w:r>
    </w:p>
    <w:p w:rsidR="004F3942" w:rsidRPr="004873A5" w:rsidRDefault="004F3942" w:rsidP="004F3942"/>
    <w:p w:rsidR="004F3942" w:rsidRPr="004873A5" w:rsidRDefault="004F3942" w:rsidP="004F3942"/>
    <w:tbl>
      <w:tblPr>
        <w:tblW w:w="4680" w:type="dxa"/>
        <w:tblInd w:w="4862" w:type="dxa"/>
        <w:tblLook w:val="01E0" w:firstRow="1" w:lastRow="1" w:firstColumn="1" w:lastColumn="1" w:noHBand="0" w:noVBand="0"/>
      </w:tblPr>
      <w:tblGrid>
        <w:gridCol w:w="4680"/>
      </w:tblGrid>
      <w:tr w:rsidR="004F3942" w:rsidRPr="004873A5" w:rsidTr="00DB1CAD">
        <w:tc>
          <w:tcPr>
            <w:tcW w:w="4680" w:type="dxa"/>
          </w:tcPr>
          <w:p w:rsidR="004F3942" w:rsidRPr="004873A5" w:rsidRDefault="004F3942" w:rsidP="00DB1CAD">
            <w:pPr>
              <w:rPr>
                <w:b/>
                <w:bCs/>
              </w:rPr>
            </w:pPr>
            <w:r w:rsidRPr="004873A5">
              <w:rPr>
                <w:b/>
                <w:bCs/>
              </w:rPr>
              <w:t>УТВЕРЖДАЮ</w:t>
            </w:r>
          </w:p>
        </w:tc>
      </w:tr>
      <w:tr w:rsidR="004F3942" w:rsidRPr="004873A5" w:rsidTr="00DB1CAD">
        <w:tc>
          <w:tcPr>
            <w:tcW w:w="4680" w:type="dxa"/>
          </w:tcPr>
          <w:p w:rsidR="004F3942" w:rsidRPr="004873A5" w:rsidRDefault="004F3942" w:rsidP="00DB1CAD">
            <w:r>
              <w:t>Главный врач ГБУЗ «ИОКБ»</w:t>
            </w:r>
          </w:p>
        </w:tc>
      </w:tr>
      <w:tr w:rsidR="004F3942" w:rsidRPr="004873A5" w:rsidTr="00DB1CAD">
        <w:tc>
          <w:tcPr>
            <w:tcW w:w="4680" w:type="dxa"/>
          </w:tcPr>
          <w:p w:rsidR="004F3942" w:rsidRPr="004873A5" w:rsidRDefault="004F3942" w:rsidP="00DB1CAD">
            <w:r>
              <w:t xml:space="preserve">                                       П.Е. Дудин</w:t>
            </w:r>
          </w:p>
        </w:tc>
      </w:tr>
      <w:tr w:rsidR="004F3942" w:rsidRPr="004873A5" w:rsidTr="00DB1CAD">
        <w:tc>
          <w:tcPr>
            <w:tcW w:w="4680" w:type="dxa"/>
          </w:tcPr>
          <w:p w:rsidR="004F3942" w:rsidRPr="004873A5" w:rsidRDefault="004F3942" w:rsidP="00DB1CAD">
            <w:r>
              <w:t>«_______» ______________ 2017 г</w:t>
            </w:r>
          </w:p>
        </w:tc>
      </w:tr>
      <w:tr w:rsidR="004F3942" w:rsidRPr="004873A5" w:rsidTr="00DB1CAD">
        <w:tc>
          <w:tcPr>
            <w:tcW w:w="4680" w:type="dxa"/>
          </w:tcPr>
          <w:p w:rsidR="004F3942" w:rsidRPr="004873A5" w:rsidRDefault="004F3942" w:rsidP="0018600C">
            <w:r>
              <w:t>.</w:t>
            </w:r>
          </w:p>
        </w:tc>
      </w:tr>
    </w:tbl>
    <w:p w:rsidR="004F3942" w:rsidRPr="004873A5" w:rsidRDefault="004F3942" w:rsidP="004F3942"/>
    <w:p w:rsidR="004F3942" w:rsidRPr="004873A5" w:rsidRDefault="004F3942" w:rsidP="004F3942"/>
    <w:p w:rsidR="004F3942" w:rsidRDefault="004F3942" w:rsidP="004F3942">
      <w:pPr>
        <w:jc w:val="center"/>
        <w:rPr>
          <w:b/>
        </w:rPr>
      </w:pPr>
    </w:p>
    <w:p w:rsidR="004F3942" w:rsidRDefault="004F3942" w:rsidP="004F3942">
      <w:pPr>
        <w:jc w:val="center"/>
        <w:rPr>
          <w:b/>
        </w:rPr>
      </w:pPr>
    </w:p>
    <w:p w:rsidR="004F3942" w:rsidRDefault="004F3942" w:rsidP="004F3942">
      <w:pPr>
        <w:jc w:val="center"/>
        <w:rPr>
          <w:b/>
        </w:rPr>
      </w:pPr>
      <w:r>
        <w:rPr>
          <w:b/>
        </w:rPr>
        <w:t xml:space="preserve">ДОПОЛНИТЕЛЬНАЯ ПРОФЕССИОНАЛЬНАЯ </w:t>
      </w:r>
      <w:r w:rsidRPr="004873A5">
        <w:rPr>
          <w:b/>
        </w:rPr>
        <w:t>ПРОГРАММА</w:t>
      </w:r>
    </w:p>
    <w:p w:rsidR="004F3942" w:rsidRDefault="004F3942" w:rsidP="004F3942">
      <w:pPr>
        <w:jc w:val="center"/>
        <w:rPr>
          <w:b/>
        </w:rPr>
      </w:pPr>
      <w:r>
        <w:rPr>
          <w:b/>
        </w:rPr>
        <w:t xml:space="preserve">ПОВЫШЕНИЯ КВАЛИФИКАЦИИ  </w:t>
      </w:r>
    </w:p>
    <w:p w:rsidR="004F3942" w:rsidRDefault="004F3942" w:rsidP="004F3942">
      <w:pPr>
        <w:jc w:val="center"/>
        <w:rPr>
          <w:b/>
          <w:bCs/>
        </w:rPr>
      </w:pPr>
      <w:r w:rsidRPr="004873A5">
        <w:rPr>
          <w:b/>
          <w:bCs/>
        </w:rPr>
        <w:t>«</w:t>
      </w:r>
      <w:r>
        <w:rPr>
          <w:b/>
          <w:bCs/>
        </w:rPr>
        <w:t xml:space="preserve">ЭКСТРЕННАЯ ПОМОЩЬ В НЕОНАТОЛОГИИ» </w:t>
      </w:r>
    </w:p>
    <w:p w:rsidR="004F3942" w:rsidRPr="004873A5" w:rsidRDefault="004F3942" w:rsidP="004F3942">
      <w:pPr>
        <w:jc w:val="center"/>
        <w:rPr>
          <w:b/>
        </w:rPr>
      </w:pPr>
    </w:p>
    <w:p w:rsidR="004F3942" w:rsidRPr="004873A5" w:rsidRDefault="004F3942" w:rsidP="004F3942">
      <w:pPr>
        <w:jc w:val="center"/>
        <w:rPr>
          <w:b/>
          <w:vertAlign w:val="superscript"/>
        </w:rPr>
      </w:pPr>
      <w:r w:rsidRPr="004873A5">
        <w:rPr>
          <w:b/>
        </w:rPr>
        <w:t>ПО СПЕЦИАЛЬНОСТИ «</w:t>
      </w:r>
      <w:r>
        <w:rPr>
          <w:b/>
        </w:rPr>
        <w:t>НЕОНАТОЛОГИЯ</w:t>
      </w:r>
      <w:r w:rsidRPr="004873A5">
        <w:rPr>
          <w:b/>
        </w:rPr>
        <w:t>»</w:t>
      </w:r>
    </w:p>
    <w:p w:rsidR="004F3942" w:rsidRPr="004873A5" w:rsidRDefault="004F3942" w:rsidP="004F3942">
      <w:pPr>
        <w:jc w:val="center"/>
        <w:rPr>
          <w:b/>
        </w:rPr>
      </w:pPr>
    </w:p>
    <w:p w:rsidR="004F3942" w:rsidRPr="004873A5" w:rsidRDefault="004F3942" w:rsidP="004F3942">
      <w:pPr>
        <w:jc w:val="center"/>
      </w:pPr>
      <w:r w:rsidRPr="004873A5">
        <w:rPr>
          <w:b/>
        </w:rPr>
        <w:t xml:space="preserve">( срок обучения  </w:t>
      </w:r>
      <w:r>
        <w:rPr>
          <w:b/>
        </w:rPr>
        <w:t>3</w:t>
      </w:r>
      <w:r w:rsidR="00916268">
        <w:rPr>
          <w:b/>
        </w:rPr>
        <w:t>0</w:t>
      </w:r>
      <w:r w:rsidRPr="004873A5">
        <w:rPr>
          <w:b/>
        </w:rPr>
        <w:t xml:space="preserve"> академических час</w:t>
      </w:r>
      <w:r>
        <w:rPr>
          <w:b/>
        </w:rPr>
        <w:t>ов</w:t>
      </w:r>
      <w:r w:rsidRPr="004873A5">
        <w:rPr>
          <w:b/>
        </w:rPr>
        <w:t>)</w:t>
      </w:r>
    </w:p>
    <w:p w:rsidR="004F3942" w:rsidRPr="004873A5" w:rsidRDefault="004F3942" w:rsidP="004F3942"/>
    <w:p w:rsidR="004F3942" w:rsidRPr="004873A5" w:rsidRDefault="004F3942" w:rsidP="004F3942">
      <w:pPr>
        <w:jc w:val="center"/>
      </w:pPr>
    </w:p>
    <w:p w:rsidR="004F3942" w:rsidRDefault="004F3942" w:rsidP="004F3942"/>
    <w:p w:rsidR="004F3942" w:rsidRDefault="004F3942" w:rsidP="004F3942"/>
    <w:p w:rsidR="004F3942" w:rsidRDefault="004F3942" w:rsidP="004F3942"/>
    <w:p w:rsidR="004F3942" w:rsidRDefault="004F3942" w:rsidP="004F3942"/>
    <w:p w:rsidR="004F3942" w:rsidRPr="004873A5" w:rsidRDefault="004F3942" w:rsidP="004F3942"/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Default="004F3942" w:rsidP="004F3942">
      <w:pPr>
        <w:jc w:val="center"/>
      </w:pPr>
    </w:p>
    <w:p w:rsidR="004F3942" w:rsidRDefault="004F3942" w:rsidP="004F3942">
      <w:pPr>
        <w:jc w:val="center"/>
      </w:pPr>
    </w:p>
    <w:p w:rsidR="004F3942" w:rsidRDefault="004F3942" w:rsidP="004F3942">
      <w:pPr>
        <w:jc w:val="center"/>
      </w:pPr>
    </w:p>
    <w:p w:rsidR="004F3942" w:rsidRDefault="004F3942" w:rsidP="004F3942">
      <w:pPr>
        <w:jc w:val="center"/>
      </w:pPr>
    </w:p>
    <w:p w:rsidR="004F3942" w:rsidRDefault="004F3942" w:rsidP="004F3942">
      <w:pPr>
        <w:jc w:val="center"/>
      </w:pPr>
    </w:p>
    <w:p w:rsidR="004F3942" w:rsidRDefault="004F3942" w:rsidP="004F3942">
      <w:pPr>
        <w:jc w:val="center"/>
      </w:pPr>
    </w:p>
    <w:p w:rsidR="004F3942" w:rsidRDefault="004F3942" w:rsidP="004F3942">
      <w:pPr>
        <w:jc w:val="center"/>
      </w:pPr>
    </w:p>
    <w:p w:rsidR="004F3942" w:rsidRDefault="004F3942" w:rsidP="004F3942">
      <w:pPr>
        <w:jc w:val="center"/>
      </w:pPr>
    </w:p>
    <w:p w:rsidR="004F3942" w:rsidRDefault="004F3942" w:rsidP="004F3942">
      <w:pPr>
        <w:jc w:val="center"/>
      </w:pPr>
      <w:r w:rsidRPr="004873A5">
        <w:t>Иркутск, 201</w:t>
      </w:r>
      <w:r>
        <w:t>7</w:t>
      </w:r>
    </w:p>
    <w:p w:rsidR="004F3942" w:rsidRDefault="004F3942" w:rsidP="004F3942">
      <w:pPr>
        <w:jc w:val="center"/>
        <w:rPr>
          <w:b/>
          <w:bCs/>
        </w:rPr>
      </w:pPr>
    </w:p>
    <w:p w:rsidR="004F3942" w:rsidRDefault="004F3942" w:rsidP="004F3942">
      <w:pPr>
        <w:jc w:val="center"/>
        <w:rPr>
          <w:b/>
          <w:bCs/>
        </w:rPr>
      </w:pPr>
    </w:p>
    <w:p w:rsidR="004F3942" w:rsidRPr="00C208CB" w:rsidRDefault="004F3942" w:rsidP="004F3942">
      <w:pPr>
        <w:jc w:val="center"/>
      </w:pPr>
      <w:r w:rsidRPr="004873A5">
        <w:rPr>
          <w:b/>
          <w:bCs/>
        </w:rPr>
        <w:lastRenderedPageBreak/>
        <w:t>ОПИСЬ КОМПЛЕКТА ДОКУМЕНТОВ</w:t>
      </w:r>
    </w:p>
    <w:p w:rsidR="004F3942" w:rsidRPr="004873A5" w:rsidRDefault="004F3942" w:rsidP="004F3942">
      <w:pPr>
        <w:jc w:val="center"/>
        <w:rPr>
          <w:bCs/>
        </w:rPr>
      </w:pPr>
    </w:p>
    <w:p w:rsidR="004F3942" w:rsidRPr="004873A5" w:rsidRDefault="004F3942" w:rsidP="004F3942">
      <w:pPr>
        <w:jc w:val="center"/>
        <w:rPr>
          <w:bCs/>
        </w:rPr>
      </w:pPr>
      <w:r w:rsidRPr="004873A5">
        <w:rPr>
          <w:bCs/>
        </w:rPr>
        <w:t xml:space="preserve">по дополнительной профессиональной образовательной программе </w:t>
      </w:r>
      <w:r>
        <w:rPr>
          <w:bCs/>
        </w:rPr>
        <w:t>симуляционного курса</w:t>
      </w:r>
      <w:r w:rsidRPr="004873A5">
        <w:rPr>
          <w:bCs/>
        </w:rPr>
        <w:t xml:space="preserve"> со сроком освоения </w:t>
      </w:r>
      <w:r w:rsidR="00595F36">
        <w:rPr>
          <w:bCs/>
        </w:rPr>
        <w:t>30</w:t>
      </w:r>
      <w:r w:rsidRPr="004873A5">
        <w:rPr>
          <w:bCs/>
        </w:rPr>
        <w:t xml:space="preserve"> академических час</w:t>
      </w:r>
      <w:r>
        <w:rPr>
          <w:bCs/>
        </w:rPr>
        <w:t>ов</w:t>
      </w:r>
      <w:r w:rsidRPr="004873A5">
        <w:rPr>
          <w:bCs/>
        </w:rPr>
        <w:t xml:space="preserve"> </w:t>
      </w:r>
    </w:p>
    <w:p w:rsidR="004F3942" w:rsidRPr="004873A5" w:rsidRDefault="004F3942" w:rsidP="004F3942">
      <w:pPr>
        <w:jc w:val="center"/>
      </w:pPr>
      <w:r w:rsidRPr="004873A5">
        <w:t>«</w:t>
      </w:r>
      <w:r w:rsidR="00916268">
        <w:t>ЭКСТРЕННАЯ ПОМОЩЬ В НЕОНАТОЛОГИИ</w:t>
      </w:r>
      <w:r w:rsidRPr="004873A5">
        <w:t>»</w:t>
      </w:r>
    </w:p>
    <w:p w:rsidR="004F3942" w:rsidRPr="004873A5" w:rsidRDefault="004F3942" w:rsidP="004F39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  <w:rPr>
                <w:b/>
                <w:bCs/>
              </w:rPr>
            </w:pPr>
            <w:r w:rsidRPr="004873A5">
              <w:rPr>
                <w:b/>
                <w:bCs/>
              </w:rPr>
              <w:t>№ п/п</w:t>
            </w:r>
          </w:p>
        </w:tc>
        <w:tc>
          <w:tcPr>
            <w:tcW w:w="8505" w:type="dxa"/>
            <w:vAlign w:val="center"/>
          </w:tcPr>
          <w:p w:rsidR="004F3942" w:rsidRPr="004873A5" w:rsidRDefault="004F3942" w:rsidP="00DB1CAD">
            <w:pPr>
              <w:jc w:val="center"/>
              <w:rPr>
                <w:b/>
                <w:bCs/>
              </w:rPr>
            </w:pPr>
            <w:r w:rsidRPr="004873A5">
              <w:rPr>
                <w:b/>
                <w:bCs/>
              </w:rPr>
              <w:t>Наименование документа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1.</w:t>
            </w:r>
          </w:p>
        </w:tc>
        <w:tc>
          <w:tcPr>
            <w:tcW w:w="8505" w:type="dxa"/>
            <w:vAlign w:val="center"/>
          </w:tcPr>
          <w:p w:rsidR="004F3942" w:rsidRPr="004873A5" w:rsidRDefault="004F3942" w:rsidP="00DB1CAD">
            <w:r w:rsidRPr="004873A5">
              <w:t>Титульный лист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2.</w:t>
            </w:r>
          </w:p>
        </w:tc>
        <w:tc>
          <w:tcPr>
            <w:tcW w:w="8505" w:type="dxa"/>
            <w:vAlign w:val="center"/>
          </w:tcPr>
          <w:p w:rsidR="004F3942" w:rsidRPr="004873A5" w:rsidRDefault="004F3942" w:rsidP="00DB1CAD">
            <w:r w:rsidRPr="004873A5">
              <w:t>Лист согласования программы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3.</w:t>
            </w:r>
          </w:p>
        </w:tc>
        <w:tc>
          <w:tcPr>
            <w:tcW w:w="8505" w:type="dxa"/>
            <w:vAlign w:val="center"/>
          </w:tcPr>
          <w:p w:rsidR="004F3942" w:rsidRPr="004873A5" w:rsidRDefault="004F3942" w:rsidP="00DB1CAD">
            <w:r w:rsidRPr="004873A5">
              <w:t>Пояснительная записка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4.</w:t>
            </w:r>
          </w:p>
        </w:tc>
        <w:tc>
          <w:tcPr>
            <w:tcW w:w="8505" w:type="dxa"/>
          </w:tcPr>
          <w:p w:rsidR="004F3942" w:rsidRPr="004873A5" w:rsidRDefault="004F3942" w:rsidP="00DB1CAD">
            <w:r w:rsidRPr="004873A5">
              <w:t>Планируемые результаты обучения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4.1.</w:t>
            </w:r>
          </w:p>
        </w:tc>
        <w:tc>
          <w:tcPr>
            <w:tcW w:w="8505" w:type="dxa"/>
          </w:tcPr>
          <w:p w:rsidR="004F3942" w:rsidRPr="004873A5" w:rsidRDefault="004F3942" w:rsidP="00DB1CAD">
            <w:r w:rsidRPr="004873A5">
              <w:rPr>
                <w:rFonts w:eastAsia="Calibri"/>
                <w:lang w:eastAsia="en-US"/>
              </w:rPr>
              <w:t>Характеристика новой квалификации и связанных с ней видов профессиональной деятельности, трудовых функций и (или) уровней квалификации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4.2.</w:t>
            </w:r>
          </w:p>
        </w:tc>
        <w:tc>
          <w:tcPr>
            <w:tcW w:w="8505" w:type="dxa"/>
          </w:tcPr>
          <w:p w:rsidR="004F3942" w:rsidRPr="004873A5" w:rsidRDefault="004F3942" w:rsidP="00DB1CAD">
            <w:pPr>
              <w:rPr>
                <w:rFonts w:eastAsia="Calibri"/>
                <w:lang w:eastAsia="en-US"/>
              </w:rPr>
            </w:pPr>
            <w:r w:rsidRPr="004873A5">
              <w:rPr>
                <w:rFonts w:eastAsia="Calibri"/>
                <w:lang w:eastAsia="en-US"/>
              </w:rPr>
              <w:t>Квалификационная характеристика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4.3.</w:t>
            </w:r>
          </w:p>
        </w:tc>
        <w:tc>
          <w:tcPr>
            <w:tcW w:w="8505" w:type="dxa"/>
          </w:tcPr>
          <w:p w:rsidR="004F3942" w:rsidRPr="004873A5" w:rsidRDefault="004F3942" w:rsidP="00916268">
            <w:pPr>
              <w:rPr>
                <w:rFonts w:eastAsia="Calibri"/>
                <w:lang w:eastAsia="en-US"/>
              </w:rPr>
            </w:pPr>
            <w:r w:rsidRPr="004873A5">
              <w:rPr>
                <w:rFonts w:eastAsia="Calibri"/>
                <w:lang w:eastAsia="en-US"/>
              </w:rPr>
              <w:t>Характеристика профессиональных компетенций врача</w:t>
            </w:r>
            <w:r w:rsidR="00916268">
              <w:rPr>
                <w:rFonts w:eastAsia="Calibri"/>
                <w:lang w:eastAsia="en-US"/>
              </w:rPr>
              <w:t xml:space="preserve"> неонатолога</w:t>
            </w:r>
            <w:r w:rsidRPr="004873A5">
              <w:rPr>
                <w:rFonts w:eastAsia="Calibri"/>
                <w:lang w:eastAsia="en-US"/>
              </w:rPr>
              <w:t>, подлежащих совершенствованию в результате освоения дополнительной профессиональной программы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4.4.</w:t>
            </w:r>
          </w:p>
        </w:tc>
        <w:tc>
          <w:tcPr>
            <w:tcW w:w="8505" w:type="dxa"/>
          </w:tcPr>
          <w:p w:rsidR="004F3942" w:rsidRPr="004873A5" w:rsidRDefault="004F3942" w:rsidP="00916268">
            <w:pPr>
              <w:rPr>
                <w:rFonts w:eastAsia="Calibri"/>
                <w:lang w:eastAsia="en-US"/>
              </w:rPr>
            </w:pPr>
            <w:r w:rsidRPr="004873A5">
              <w:rPr>
                <w:rFonts w:eastAsia="Calibri"/>
                <w:lang w:eastAsia="en-US"/>
              </w:rPr>
              <w:t>Характеристика новых профессиональных компетенций врача</w:t>
            </w:r>
            <w:r w:rsidR="00916268">
              <w:rPr>
                <w:rFonts w:eastAsia="Calibri"/>
                <w:lang w:eastAsia="en-US"/>
              </w:rPr>
              <w:t>неонатолога</w:t>
            </w:r>
            <w:r w:rsidRPr="004873A5">
              <w:rPr>
                <w:rFonts w:eastAsia="Calibri"/>
                <w:lang w:eastAsia="en-US"/>
              </w:rPr>
              <w:t>, формирующихся в результате освоения дополнительной профессиональной программы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5.</w:t>
            </w:r>
          </w:p>
        </w:tc>
        <w:tc>
          <w:tcPr>
            <w:tcW w:w="8505" w:type="dxa"/>
          </w:tcPr>
          <w:p w:rsidR="004F3942" w:rsidRPr="004873A5" w:rsidRDefault="004F3942" w:rsidP="00DB1CAD">
            <w:r w:rsidRPr="004873A5">
              <w:t>Требования к итоговой аттестации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6.</w:t>
            </w:r>
          </w:p>
        </w:tc>
        <w:tc>
          <w:tcPr>
            <w:tcW w:w="8505" w:type="dxa"/>
          </w:tcPr>
          <w:p w:rsidR="004F3942" w:rsidRPr="004873A5" w:rsidRDefault="004F3942" w:rsidP="00916268">
            <w:r w:rsidRPr="004873A5">
              <w:t xml:space="preserve">Матрица распределения учебных модулей </w:t>
            </w:r>
            <w:r>
              <w:t xml:space="preserve">симуляционного курса </w:t>
            </w:r>
            <w:r w:rsidRPr="004873A5">
              <w:t xml:space="preserve"> «</w:t>
            </w:r>
            <w:r w:rsidR="00916268">
              <w:t>экстренная помощь в неонатологии</w:t>
            </w:r>
            <w:r w:rsidRPr="004873A5">
              <w:t xml:space="preserve">» со сроком освоения </w:t>
            </w:r>
            <w:r w:rsidR="00916268">
              <w:t>30</w:t>
            </w:r>
            <w:r w:rsidRPr="004873A5">
              <w:t xml:space="preserve"> час</w:t>
            </w:r>
            <w:r>
              <w:t>ов</w:t>
            </w:r>
            <w:r w:rsidRPr="004873A5">
              <w:t xml:space="preserve"> по специальности «</w:t>
            </w:r>
            <w:r w:rsidR="00916268">
              <w:t>Неонатология</w:t>
            </w:r>
            <w:r w:rsidRPr="004873A5">
              <w:t>»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 xml:space="preserve">7. </w:t>
            </w:r>
          </w:p>
        </w:tc>
        <w:tc>
          <w:tcPr>
            <w:tcW w:w="8505" w:type="dxa"/>
          </w:tcPr>
          <w:p w:rsidR="004F3942" w:rsidRPr="004873A5" w:rsidRDefault="004F3942" w:rsidP="00DB1CAD">
            <w:r w:rsidRPr="00364171">
              <w:t>Рабочие программы учебных модулей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7.1.</w:t>
            </w:r>
          </w:p>
        </w:tc>
        <w:tc>
          <w:tcPr>
            <w:tcW w:w="8505" w:type="dxa"/>
          </w:tcPr>
          <w:p w:rsidR="004F3942" w:rsidRPr="004873A5" w:rsidRDefault="004F3942" w:rsidP="00916268">
            <w:r w:rsidRPr="004873A5">
              <w:t>Учебный модуль 1.</w:t>
            </w:r>
            <w:r>
              <w:t xml:space="preserve">. </w:t>
            </w:r>
            <w:r w:rsidR="00916268">
              <w:t>Асфиксия и первичная реанимация новорожденного в родильном зале.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7.2.</w:t>
            </w:r>
          </w:p>
        </w:tc>
        <w:tc>
          <w:tcPr>
            <w:tcW w:w="8505" w:type="dxa"/>
          </w:tcPr>
          <w:p w:rsidR="004F3942" w:rsidRPr="004873A5" w:rsidRDefault="004F3942" w:rsidP="00DB1CAD">
            <w:r w:rsidRPr="004873A5">
              <w:t xml:space="preserve">Учебный модуль 2. </w:t>
            </w:r>
            <w:r w:rsidR="00DB1CAD">
              <w:t>Респираторная поддержка новорожденных в терапии дыхательных расстройств.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7.3.</w:t>
            </w:r>
          </w:p>
        </w:tc>
        <w:tc>
          <w:tcPr>
            <w:tcW w:w="8505" w:type="dxa"/>
          </w:tcPr>
          <w:p w:rsidR="004F3942" w:rsidRPr="004873A5" w:rsidRDefault="004F3942" w:rsidP="00DB1CAD">
            <w:r w:rsidRPr="004873A5">
              <w:t xml:space="preserve">Учебный модуль 3. </w:t>
            </w:r>
            <w:r w:rsidR="00DB1CAD">
              <w:t>Навыки управления приборами СРАР и ИВЛ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7.4.</w:t>
            </w:r>
          </w:p>
        </w:tc>
        <w:tc>
          <w:tcPr>
            <w:tcW w:w="8505" w:type="dxa"/>
          </w:tcPr>
          <w:p w:rsidR="004F3942" w:rsidRPr="004873A5" w:rsidRDefault="004F3942" w:rsidP="00DB1CAD">
            <w:r w:rsidRPr="004873A5">
              <w:t xml:space="preserve">Учебный модуль 4. </w:t>
            </w:r>
            <w:r w:rsidR="00DB1CAD">
              <w:t>Умение профилактического и терапевтического применения препаратов экзогенного сурфактанта. Техника введения. Возможные осложнения. Методика эндотрахеального введения сурфактанта.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7.</w:t>
            </w:r>
            <w:r w:rsidRPr="00DB1CAD">
              <w:t>5</w:t>
            </w:r>
            <w:r w:rsidRPr="004873A5">
              <w:t>.</w:t>
            </w:r>
          </w:p>
        </w:tc>
        <w:tc>
          <w:tcPr>
            <w:tcW w:w="8505" w:type="dxa"/>
          </w:tcPr>
          <w:p w:rsidR="004F3942" w:rsidRPr="004873A5" w:rsidRDefault="004F3942" w:rsidP="00DB1CAD">
            <w:r w:rsidRPr="004873A5">
              <w:t xml:space="preserve">Учебный модуль 5. </w:t>
            </w:r>
            <w:r w:rsidR="00DB1CAD">
              <w:t xml:space="preserve">Методы оценки гемодинамики у новорожденных. Коррекция выявленных нарушений. Катетеризация пупочной, подключичной и яремной вен. Профилактика осложнений. 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DB1CAD" w:rsidRDefault="004F3942" w:rsidP="00DB1CAD">
            <w:pPr>
              <w:jc w:val="center"/>
            </w:pPr>
            <w:r w:rsidRPr="004873A5">
              <w:t>7</w:t>
            </w:r>
            <w:r w:rsidRPr="00DB1CAD">
              <w:t>.6</w:t>
            </w:r>
          </w:p>
        </w:tc>
        <w:tc>
          <w:tcPr>
            <w:tcW w:w="8505" w:type="dxa"/>
          </w:tcPr>
          <w:p w:rsidR="004F3942" w:rsidRPr="004873A5" w:rsidRDefault="004F3942" w:rsidP="00DB1CAD">
            <w:pPr>
              <w:rPr>
                <w:i/>
              </w:rPr>
            </w:pPr>
            <w:r w:rsidRPr="004873A5">
              <w:t xml:space="preserve">Учебный модуль 6. </w:t>
            </w:r>
            <w:r w:rsidR="00DB1CAD">
              <w:t xml:space="preserve">Навыки диагностики и лечения шока у новорожденных. Оборудование и техника проведения операции заменного переливания препаратов крови. 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7.7</w:t>
            </w:r>
          </w:p>
        </w:tc>
        <w:tc>
          <w:tcPr>
            <w:tcW w:w="8505" w:type="dxa"/>
          </w:tcPr>
          <w:p w:rsidR="004F3942" w:rsidRPr="004873A5" w:rsidRDefault="004F3942" w:rsidP="00DB1CAD">
            <w:r w:rsidRPr="004873A5">
              <w:t xml:space="preserve">Учебный модуль 7. </w:t>
            </w:r>
            <w:r w:rsidR="00DB1CAD">
              <w:t>Особенности ухода и проведения интенсивной терапии у детей с экстремально низкой массой тела: тепловая цепочка, инфекционный контроль, уход за кожей, сосудистый доступ, мониторинг.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7.8</w:t>
            </w:r>
          </w:p>
        </w:tc>
        <w:tc>
          <w:tcPr>
            <w:tcW w:w="8505" w:type="dxa"/>
          </w:tcPr>
          <w:p w:rsidR="004F3942" w:rsidRPr="004873A5" w:rsidRDefault="004F3942" w:rsidP="00595F36">
            <w:r w:rsidRPr="004873A5">
              <w:t xml:space="preserve">Учебный модуль 8. </w:t>
            </w:r>
            <w:r w:rsidR="00595F36">
              <w:t>Навыки проведения респираторной терапии у детей с экстремально низкой массой тела.</w:t>
            </w:r>
          </w:p>
        </w:tc>
      </w:tr>
      <w:tr w:rsidR="004F3942" w:rsidRPr="004873A5" w:rsidTr="00DB1CAD">
        <w:trPr>
          <w:jc w:val="center"/>
        </w:trPr>
        <w:tc>
          <w:tcPr>
            <w:tcW w:w="817" w:type="dxa"/>
            <w:vAlign w:val="center"/>
          </w:tcPr>
          <w:p w:rsidR="004F3942" w:rsidRPr="004873A5" w:rsidRDefault="004F3942" w:rsidP="00DB1CAD">
            <w:pPr>
              <w:jc w:val="center"/>
            </w:pPr>
            <w:r w:rsidRPr="004873A5">
              <w:t>8.</w:t>
            </w:r>
          </w:p>
        </w:tc>
        <w:tc>
          <w:tcPr>
            <w:tcW w:w="8505" w:type="dxa"/>
            <w:vAlign w:val="center"/>
          </w:tcPr>
          <w:p w:rsidR="004F3942" w:rsidRPr="004873A5" w:rsidRDefault="004F3942" w:rsidP="00595F36">
            <w:r w:rsidRPr="004873A5">
              <w:t xml:space="preserve">Учебный план </w:t>
            </w:r>
            <w:r>
              <w:t xml:space="preserve">симуляционного курса </w:t>
            </w:r>
            <w:r w:rsidRPr="004873A5">
              <w:t xml:space="preserve"> «</w:t>
            </w:r>
            <w:r w:rsidR="00595F36">
              <w:t>Экстренная помощь в неонатологии</w:t>
            </w:r>
            <w:r w:rsidRPr="004873A5">
              <w:t xml:space="preserve">» со сроком освоения </w:t>
            </w:r>
            <w:r>
              <w:t>3</w:t>
            </w:r>
            <w:r w:rsidR="00595F36">
              <w:t>0</w:t>
            </w:r>
            <w:r w:rsidRPr="004873A5">
              <w:t xml:space="preserve"> час</w:t>
            </w:r>
            <w:r>
              <w:t>ов</w:t>
            </w:r>
            <w:r w:rsidRPr="004873A5">
              <w:t xml:space="preserve"> по специальности «</w:t>
            </w:r>
            <w:r w:rsidR="00595F36">
              <w:t>неонатология</w:t>
            </w:r>
            <w:r w:rsidRPr="004873A5">
              <w:t>»</w:t>
            </w:r>
          </w:p>
        </w:tc>
      </w:tr>
    </w:tbl>
    <w:p w:rsidR="004F3942" w:rsidRPr="004873A5" w:rsidRDefault="004F3942" w:rsidP="004F3942"/>
    <w:p w:rsidR="004F3942" w:rsidRPr="004873A5" w:rsidRDefault="004F3942" w:rsidP="004F3942">
      <w:pPr>
        <w:rPr>
          <w:b/>
        </w:rPr>
      </w:pPr>
    </w:p>
    <w:p w:rsidR="00E114EE" w:rsidRDefault="00E114EE" w:rsidP="004F3942">
      <w:pPr>
        <w:jc w:val="center"/>
        <w:rPr>
          <w:b/>
        </w:rPr>
      </w:pPr>
    </w:p>
    <w:p w:rsidR="004F3942" w:rsidRPr="004873A5" w:rsidRDefault="004F3942" w:rsidP="004F3942">
      <w:pPr>
        <w:jc w:val="center"/>
        <w:rPr>
          <w:b/>
        </w:rPr>
      </w:pPr>
      <w:r w:rsidRPr="004873A5">
        <w:rPr>
          <w:b/>
        </w:rPr>
        <w:lastRenderedPageBreak/>
        <w:t>2. ЛИСТ СОГЛАСОВАНИЯ</w:t>
      </w:r>
    </w:p>
    <w:p w:rsidR="004F3942" w:rsidRPr="004873A5" w:rsidRDefault="004F3942" w:rsidP="004F3942">
      <w:pPr>
        <w:jc w:val="center"/>
        <w:rPr>
          <w:bCs/>
        </w:rPr>
      </w:pPr>
    </w:p>
    <w:p w:rsidR="004F3942" w:rsidRDefault="004F3942" w:rsidP="004F3942">
      <w:pPr>
        <w:jc w:val="center"/>
      </w:pPr>
      <w:r w:rsidRPr="004873A5">
        <w:rPr>
          <w:bCs/>
        </w:rPr>
        <w:t xml:space="preserve">дополнительная профессиональная образовательная программа </w:t>
      </w:r>
      <w:r>
        <w:t xml:space="preserve">симуляционного курса </w:t>
      </w:r>
      <w:r w:rsidRPr="004873A5">
        <w:t xml:space="preserve"> «</w:t>
      </w:r>
      <w:r w:rsidR="00595F36">
        <w:t>Экстренная помощь в неонатологии</w:t>
      </w:r>
      <w:r w:rsidRPr="004873A5">
        <w:t xml:space="preserve">» со сроком освоения </w:t>
      </w:r>
      <w:r>
        <w:t>3</w:t>
      </w:r>
      <w:r w:rsidR="00595F36">
        <w:t>0</w:t>
      </w:r>
      <w:r w:rsidRPr="004873A5">
        <w:t xml:space="preserve"> час</w:t>
      </w:r>
      <w:r>
        <w:t>ов</w:t>
      </w:r>
      <w:r w:rsidRPr="004873A5">
        <w:t xml:space="preserve"> по специальности «</w:t>
      </w:r>
      <w:r w:rsidR="00595F36">
        <w:t>неонатология</w:t>
      </w:r>
      <w:r w:rsidRPr="004873A5">
        <w:t>»</w:t>
      </w:r>
    </w:p>
    <w:p w:rsidR="004F3942" w:rsidRPr="004873A5" w:rsidRDefault="004F3942" w:rsidP="004F3942">
      <w:pPr>
        <w:jc w:val="center"/>
      </w:pPr>
    </w:p>
    <w:tbl>
      <w:tblPr>
        <w:tblW w:w="9551" w:type="dxa"/>
        <w:tblLayout w:type="fixed"/>
        <w:tblLook w:val="04A0" w:firstRow="1" w:lastRow="0" w:firstColumn="1" w:lastColumn="0" w:noHBand="0" w:noVBand="1"/>
      </w:tblPr>
      <w:tblGrid>
        <w:gridCol w:w="9551"/>
      </w:tblGrid>
      <w:tr w:rsidR="004F3942" w:rsidRPr="004873A5" w:rsidTr="00DB1CAD">
        <w:tc>
          <w:tcPr>
            <w:tcW w:w="9551" w:type="dxa"/>
            <w:shd w:val="clear" w:color="auto" w:fill="auto"/>
            <w:tcMar>
              <w:left w:w="28" w:type="dxa"/>
              <w:right w:w="28" w:type="dxa"/>
            </w:tcMar>
          </w:tcPr>
          <w:p w:rsidR="004F3942" w:rsidRDefault="004F3942" w:rsidP="00DB1CAD"/>
          <w:p w:rsidR="004F3942" w:rsidRPr="004873A5" w:rsidRDefault="004F3942" w:rsidP="00DB1CAD">
            <w:r w:rsidRPr="004873A5">
              <w:t>Согласовано:</w:t>
            </w:r>
          </w:p>
          <w:p w:rsidR="004F3942" w:rsidRPr="004873A5" w:rsidRDefault="004F3942" w:rsidP="00DB1CAD"/>
          <w:p w:rsidR="004F3942" w:rsidRDefault="004F3942" w:rsidP="00DB1CAD">
            <w:r>
              <w:t>Заместитель главного врача по акушерско-</w:t>
            </w:r>
          </w:p>
          <w:p w:rsidR="004F3942" w:rsidRDefault="004F3942" w:rsidP="00DB1CAD">
            <w:r>
              <w:t>гинекологической помощи, профессор                                                             Н.В. Протопопова</w:t>
            </w:r>
          </w:p>
          <w:p w:rsidR="004F3942" w:rsidRPr="004873A5" w:rsidRDefault="004F3942" w:rsidP="00DB1CAD"/>
        </w:tc>
      </w:tr>
      <w:tr w:rsidR="004F3942" w:rsidRPr="004873A5" w:rsidTr="00DB1CAD">
        <w:tc>
          <w:tcPr>
            <w:tcW w:w="9551" w:type="dxa"/>
            <w:shd w:val="clear" w:color="auto" w:fill="auto"/>
            <w:tcMar>
              <w:left w:w="28" w:type="dxa"/>
              <w:right w:w="28" w:type="dxa"/>
            </w:tcMar>
          </w:tcPr>
          <w:p w:rsidR="004F3942" w:rsidRPr="004873A5" w:rsidRDefault="004F3942" w:rsidP="00DB1CAD">
            <w:r w:rsidRPr="004873A5">
              <w:t xml:space="preserve">                                                                                                         </w:t>
            </w:r>
          </w:p>
          <w:p w:rsidR="004F3942" w:rsidRPr="004873A5" w:rsidRDefault="004F3942" w:rsidP="00DB1CAD"/>
          <w:p w:rsidR="004F3942" w:rsidRPr="004873A5" w:rsidRDefault="004F3942" w:rsidP="00DB1CAD">
            <w:r>
              <w:t>Заместитель главного врача, руководитель  ЦПМУ и ДМС                          А.А. Поддерегина</w:t>
            </w:r>
          </w:p>
        </w:tc>
      </w:tr>
    </w:tbl>
    <w:p w:rsidR="004F3942" w:rsidRPr="004873A5" w:rsidRDefault="004F3942" w:rsidP="004F3942"/>
    <w:p w:rsidR="004F3942" w:rsidRPr="004873A5" w:rsidRDefault="004F3942" w:rsidP="004F3942">
      <w:pPr>
        <w:ind w:firstLine="708"/>
        <w:jc w:val="both"/>
      </w:pPr>
      <w:r w:rsidRPr="004873A5">
        <w:t xml:space="preserve">Дополнительная профессиональная программа </w:t>
      </w:r>
      <w:r>
        <w:t xml:space="preserve">симуляционного курса </w:t>
      </w:r>
      <w:r w:rsidRPr="004873A5">
        <w:t xml:space="preserve"> «</w:t>
      </w:r>
      <w:r w:rsidR="00595F36">
        <w:t>Экстренная помощь в неонатологии</w:t>
      </w:r>
      <w:r w:rsidRPr="004873A5">
        <w:t xml:space="preserve">» со сроком освоения </w:t>
      </w:r>
      <w:r>
        <w:t>3</w:t>
      </w:r>
      <w:r w:rsidR="00595F36">
        <w:t>0</w:t>
      </w:r>
      <w:r w:rsidRPr="004873A5">
        <w:t xml:space="preserve"> час</w:t>
      </w:r>
      <w:r>
        <w:t>ов</w:t>
      </w:r>
      <w:r w:rsidRPr="004873A5">
        <w:t xml:space="preserve"> по специальности «</w:t>
      </w:r>
      <w:r w:rsidR="00595F36">
        <w:t>неонатология</w:t>
      </w:r>
      <w:r w:rsidRPr="004873A5">
        <w:t xml:space="preserve">»  разработана </w:t>
      </w:r>
      <w:r>
        <w:t>заведующей симуляционно- тренинговым центром, врачом акушером- гинекологом, кандидатом медицинских наук Суховской В.В.</w:t>
      </w:r>
    </w:p>
    <w:p w:rsidR="004F3942" w:rsidRPr="004873A5" w:rsidRDefault="004F3942" w:rsidP="004F3942">
      <w:pPr>
        <w:rPr>
          <w:b/>
        </w:rPr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pStyle w:val="aa"/>
      </w:pPr>
    </w:p>
    <w:p w:rsidR="004F3942" w:rsidRPr="004873A5" w:rsidRDefault="004F3942" w:rsidP="004F3942">
      <w:pPr>
        <w:pStyle w:val="a3"/>
      </w:pPr>
    </w:p>
    <w:p w:rsidR="004F3942" w:rsidRPr="004873A5" w:rsidRDefault="004F3942" w:rsidP="004F3942">
      <w:pPr>
        <w:pStyle w:val="a3"/>
      </w:pPr>
    </w:p>
    <w:p w:rsidR="004F3942" w:rsidRPr="004873A5" w:rsidRDefault="004F3942" w:rsidP="004F3942">
      <w:pPr>
        <w:pStyle w:val="a3"/>
      </w:pPr>
      <w:r w:rsidRPr="004873A5">
        <w:t xml:space="preserve"> </w:t>
      </w:r>
    </w:p>
    <w:p w:rsidR="004F3942" w:rsidRPr="004873A5" w:rsidRDefault="004F3942" w:rsidP="004F3942">
      <w:pPr>
        <w:pStyle w:val="a3"/>
      </w:pPr>
    </w:p>
    <w:p w:rsidR="004F3942" w:rsidRPr="004873A5" w:rsidRDefault="004F3942" w:rsidP="004F3942">
      <w:pPr>
        <w:pStyle w:val="a3"/>
      </w:pPr>
      <w:r w:rsidRPr="004873A5">
        <w:t xml:space="preserve"> </w:t>
      </w:r>
    </w:p>
    <w:p w:rsidR="004F3942" w:rsidRPr="004873A5" w:rsidRDefault="004F3942" w:rsidP="004F3942">
      <w:pPr>
        <w:pStyle w:val="a3"/>
      </w:pPr>
    </w:p>
    <w:p w:rsidR="004F3942" w:rsidRPr="004873A5" w:rsidRDefault="004F3942" w:rsidP="004F3942">
      <w:pPr>
        <w:pStyle w:val="a3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</w:pPr>
    </w:p>
    <w:p w:rsidR="004F3942" w:rsidRPr="004873A5" w:rsidRDefault="004F3942" w:rsidP="004F3942">
      <w:pPr>
        <w:jc w:val="center"/>
        <w:rPr>
          <w:b/>
          <w:bCs/>
        </w:rPr>
        <w:sectPr w:rsidR="004F3942" w:rsidRPr="004873A5" w:rsidSect="00DB1CA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942" w:rsidRPr="004873A5" w:rsidRDefault="004F3942" w:rsidP="004F3942">
      <w:pPr>
        <w:jc w:val="center"/>
        <w:rPr>
          <w:b/>
        </w:rPr>
      </w:pPr>
      <w:r w:rsidRPr="004873A5">
        <w:rPr>
          <w:b/>
        </w:rPr>
        <w:lastRenderedPageBreak/>
        <w:t>3. ПОЯСНИТЕЛЬНАЯ ЗАПИСКА</w:t>
      </w:r>
    </w:p>
    <w:p w:rsidR="004F3942" w:rsidRPr="004873A5" w:rsidRDefault="004F3942" w:rsidP="004F3942">
      <w:pPr>
        <w:rPr>
          <w:b/>
        </w:rPr>
      </w:pPr>
    </w:p>
    <w:p w:rsidR="004F3942" w:rsidRPr="004873A5" w:rsidRDefault="004F3942" w:rsidP="004F3942">
      <w:pPr>
        <w:pStyle w:val="af0"/>
        <w:numPr>
          <w:ilvl w:val="0"/>
          <w:numId w:val="43"/>
        </w:numPr>
        <w:tabs>
          <w:tab w:val="left" w:pos="709"/>
        </w:tabs>
        <w:contextualSpacing w:val="0"/>
        <w:jc w:val="both"/>
      </w:pPr>
      <w:r w:rsidRPr="004873A5">
        <w:rPr>
          <w:b/>
        </w:rPr>
        <w:t xml:space="preserve">Цель и задачи </w:t>
      </w:r>
      <w:r w:rsidRPr="004873A5">
        <w:rPr>
          <w:bCs/>
        </w:rPr>
        <w:t xml:space="preserve">дополнительной профессиональной образовательной программы </w:t>
      </w:r>
      <w:r>
        <w:t xml:space="preserve">симуляционного курса </w:t>
      </w:r>
      <w:r w:rsidRPr="004873A5">
        <w:t xml:space="preserve"> «</w:t>
      </w:r>
      <w:r w:rsidR="00595F36">
        <w:t>Экстренная помощь в неонатологии</w:t>
      </w:r>
      <w:r w:rsidRPr="004873A5">
        <w:t xml:space="preserve">» со сроком освоения </w:t>
      </w:r>
      <w:r>
        <w:t>3</w:t>
      </w:r>
      <w:r w:rsidR="00595F36">
        <w:t>0</w:t>
      </w:r>
      <w:r w:rsidRPr="004873A5">
        <w:t xml:space="preserve"> час</w:t>
      </w:r>
      <w:r>
        <w:t>ов</w:t>
      </w:r>
      <w:r w:rsidRPr="004873A5">
        <w:t xml:space="preserve"> по специальности «</w:t>
      </w:r>
      <w:r w:rsidR="00595F36">
        <w:t>неонатология</w:t>
      </w:r>
      <w:r w:rsidRPr="004873A5">
        <w:t>»</w:t>
      </w:r>
    </w:p>
    <w:p w:rsidR="004F3942" w:rsidRPr="004873A5" w:rsidRDefault="004F3942" w:rsidP="004F3942">
      <w:pPr>
        <w:pStyle w:val="af0"/>
        <w:tabs>
          <w:tab w:val="left" w:pos="709"/>
        </w:tabs>
        <w:contextualSpacing w:val="0"/>
        <w:jc w:val="both"/>
      </w:pPr>
    </w:p>
    <w:p w:rsidR="004F3942" w:rsidRPr="00195C80" w:rsidRDefault="004F3942" w:rsidP="004F3942">
      <w:pPr>
        <w:jc w:val="both"/>
      </w:pPr>
      <w:r w:rsidRPr="004873A5">
        <w:rPr>
          <w:b/>
        </w:rPr>
        <w:t>Цель -</w:t>
      </w:r>
      <w:r w:rsidRPr="004873A5">
        <w:t xml:space="preserve"> </w:t>
      </w:r>
      <w:r w:rsidRPr="00195C80">
        <w:t xml:space="preserve">повышение уровня практических знаний, приобретение и совершенствование мануальных навыков, отработка моделей поведения медицинского персонала при ведении </w:t>
      </w:r>
      <w:r w:rsidR="00595F36">
        <w:t>новорожденных</w:t>
      </w:r>
      <w:r w:rsidRPr="00195C80">
        <w:t xml:space="preserve"> и возник</w:t>
      </w:r>
      <w:r w:rsidR="00595F36">
        <w:t>новении неотложных состояний в неонатологии</w:t>
      </w:r>
      <w:r w:rsidRPr="00195C80">
        <w:t>.</w:t>
      </w:r>
    </w:p>
    <w:p w:rsidR="004F3942" w:rsidRPr="004873A5" w:rsidRDefault="004F3942" w:rsidP="004F3942">
      <w:pPr>
        <w:jc w:val="both"/>
        <w:rPr>
          <w:b/>
          <w:bCs/>
          <w:color w:val="FF0000"/>
        </w:rPr>
      </w:pPr>
    </w:p>
    <w:p w:rsidR="004F3942" w:rsidRPr="004873A5" w:rsidRDefault="004F3942" w:rsidP="004F3942">
      <w:pPr>
        <w:tabs>
          <w:tab w:val="left" w:pos="709"/>
        </w:tabs>
        <w:rPr>
          <w:b/>
        </w:rPr>
      </w:pPr>
      <w:r w:rsidRPr="004873A5">
        <w:rPr>
          <w:b/>
        </w:rPr>
        <w:t>Задачи:</w:t>
      </w:r>
    </w:p>
    <w:p w:rsidR="004F3942" w:rsidRDefault="004F3942" w:rsidP="004F3942">
      <w:pPr>
        <w:pStyle w:val="af0"/>
        <w:numPr>
          <w:ilvl w:val="0"/>
          <w:numId w:val="44"/>
        </w:numPr>
        <w:tabs>
          <w:tab w:val="left" w:pos="1134"/>
        </w:tabs>
        <w:contextualSpacing w:val="0"/>
        <w:jc w:val="both"/>
      </w:pPr>
      <w:r>
        <w:t xml:space="preserve">Предоставление возможности врачу </w:t>
      </w:r>
      <w:r w:rsidR="00595F36">
        <w:t>неонатологу</w:t>
      </w:r>
      <w:r>
        <w:t xml:space="preserve"> приобрести и закрепить практические навыки работы в</w:t>
      </w:r>
      <w:r w:rsidR="00595F36">
        <w:t xml:space="preserve"> неотложных </w:t>
      </w:r>
      <w:r>
        <w:t xml:space="preserve"> ситуациях</w:t>
      </w:r>
      <w:r w:rsidR="00595F36">
        <w:t xml:space="preserve"> в неонатологии</w:t>
      </w:r>
      <w:r>
        <w:t>, сопровождающихся необходимостью принятия решения в условиях, максимально приближенных к реальным</w:t>
      </w:r>
      <w:r w:rsidRPr="00683B70">
        <w:t xml:space="preserve"> </w:t>
      </w:r>
      <w:r>
        <w:t xml:space="preserve">(проблемно-ориентированное обучение). </w:t>
      </w:r>
    </w:p>
    <w:p w:rsidR="004F3942" w:rsidRDefault="004F3942" w:rsidP="004F3942">
      <w:pPr>
        <w:pStyle w:val="af0"/>
        <w:numPr>
          <w:ilvl w:val="0"/>
          <w:numId w:val="44"/>
        </w:numPr>
        <w:tabs>
          <w:tab w:val="left" w:pos="1134"/>
        </w:tabs>
        <w:contextualSpacing w:val="0"/>
        <w:jc w:val="both"/>
      </w:pPr>
      <w:r>
        <w:t>Отработка алгоритмов действий каждого обучающегося и бригады в целом, с выбором тактики лечения в различных неотложных ситуациях в соответствии с существующими стандартами</w:t>
      </w:r>
      <w:r w:rsidRPr="004873A5">
        <w:t xml:space="preserve"> </w:t>
      </w:r>
    </w:p>
    <w:p w:rsidR="004F3942" w:rsidRDefault="004F3942" w:rsidP="004F3942">
      <w:pPr>
        <w:pStyle w:val="af0"/>
        <w:numPr>
          <w:ilvl w:val="0"/>
          <w:numId w:val="44"/>
        </w:numPr>
        <w:tabs>
          <w:tab w:val="left" w:pos="1134"/>
        </w:tabs>
        <w:contextualSpacing w:val="0"/>
        <w:jc w:val="both"/>
      </w:pPr>
      <w:r>
        <w:t>О</w:t>
      </w:r>
      <w:r w:rsidRPr="00A204DF">
        <w:t xml:space="preserve">своение методов </w:t>
      </w:r>
      <w:r>
        <w:t xml:space="preserve">углубленного </w:t>
      </w:r>
      <w:r w:rsidRPr="00A204DF">
        <w:t xml:space="preserve">обследования </w:t>
      </w:r>
      <w:r>
        <w:t>новорожденных и</w:t>
      </w:r>
      <w:r w:rsidRPr="00A204DF">
        <w:t xml:space="preserve"> недоношенных детей, </w:t>
      </w:r>
      <w:r>
        <w:t>приобретение и совершенствование навыков реанимации и интенсивной терапии, методов</w:t>
      </w:r>
      <w:r w:rsidRPr="00A204DF">
        <w:t xml:space="preserve"> вскармливания и ухода</w:t>
      </w:r>
      <w:r>
        <w:t xml:space="preserve"> за критически больными и глубоко недоношенными новорожденными</w:t>
      </w:r>
      <w:r w:rsidRPr="00A204DF">
        <w:t xml:space="preserve">, знакомство с образцами </w:t>
      </w:r>
      <w:r>
        <w:t>специальной медицинской</w:t>
      </w:r>
      <w:r w:rsidRPr="00A204DF">
        <w:t xml:space="preserve"> аппаратуры и умение обращаться с ней, отработка </w:t>
      </w:r>
      <w:r>
        <w:t xml:space="preserve">индивидуальных и групповых </w:t>
      </w:r>
      <w:r w:rsidRPr="00A204DF">
        <w:t>нав</w:t>
      </w:r>
      <w:r>
        <w:t>ыков на специальных тренажерах.</w:t>
      </w:r>
    </w:p>
    <w:p w:rsidR="004F3942" w:rsidRPr="004873A5" w:rsidRDefault="004F3942" w:rsidP="004F3942">
      <w:pPr>
        <w:pStyle w:val="af0"/>
        <w:numPr>
          <w:ilvl w:val="0"/>
          <w:numId w:val="44"/>
        </w:numPr>
        <w:tabs>
          <w:tab w:val="left" w:pos="1134"/>
        </w:tabs>
        <w:contextualSpacing w:val="0"/>
        <w:jc w:val="both"/>
      </w:pPr>
      <w:r w:rsidRPr="004873A5">
        <w:t xml:space="preserve">Формирование профессиональных компетенций и практических навыков при оказании </w:t>
      </w:r>
      <w:r>
        <w:t>медицинской помощи</w:t>
      </w:r>
      <w:r w:rsidRPr="004873A5">
        <w:t xml:space="preserve"> </w:t>
      </w:r>
      <w:r w:rsidR="00595F36">
        <w:t>новорожденным</w:t>
      </w:r>
      <w:r>
        <w:t xml:space="preserve"> </w:t>
      </w:r>
      <w:r w:rsidRPr="004873A5">
        <w:t xml:space="preserve">в  </w:t>
      </w:r>
      <w:r>
        <w:t>учреждениях родовспоможения</w:t>
      </w:r>
      <w:r w:rsidRPr="004873A5">
        <w:t>.</w:t>
      </w:r>
    </w:p>
    <w:p w:rsidR="004F3942" w:rsidRPr="004873A5" w:rsidRDefault="004F3942" w:rsidP="004F3942">
      <w:pPr>
        <w:pStyle w:val="a6"/>
        <w:numPr>
          <w:ilvl w:val="0"/>
          <w:numId w:val="44"/>
        </w:numPr>
        <w:spacing w:before="0" w:beforeAutospacing="0" w:after="0" w:afterAutospacing="0"/>
        <w:jc w:val="both"/>
      </w:pPr>
      <w:r w:rsidRPr="004873A5">
        <w:t xml:space="preserve">Совершенствовать навыки проведения дифференциально-диагностического поиска при наиболее часто встречающихся патологических состояниях </w:t>
      </w:r>
      <w:r>
        <w:t>в</w:t>
      </w:r>
      <w:r w:rsidRPr="004873A5">
        <w:t xml:space="preserve"> </w:t>
      </w:r>
      <w:r w:rsidR="00595F36">
        <w:t>неонатологии</w:t>
      </w:r>
      <w:r w:rsidRPr="004873A5">
        <w:t>.</w:t>
      </w:r>
    </w:p>
    <w:p w:rsidR="004F3942" w:rsidRPr="004873A5" w:rsidRDefault="004F3942" w:rsidP="004F3942">
      <w:pPr>
        <w:jc w:val="both"/>
        <w:rPr>
          <w:b/>
          <w:bCs/>
        </w:rPr>
      </w:pPr>
    </w:p>
    <w:p w:rsidR="004F3942" w:rsidRPr="004873A5" w:rsidRDefault="004F3942" w:rsidP="004F3942">
      <w:pPr>
        <w:jc w:val="center"/>
        <w:rPr>
          <w:b/>
          <w:bCs/>
        </w:rPr>
      </w:pPr>
    </w:p>
    <w:p w:rsidR="004F3942" w:rsidRDefault="004F3942" w:rsidP="004F3942">
      <w:pPr>
        <w:pStyle w:val="af0"/>
        <w:numPr>
          <w:ilvl w:val="0"/>
          <w:numId w:val="43"/>
        </w:numPr>
        <w:ind w:hanging="578"/>
        <w:jc w:val="both"/>
      </w:pPr>
      <w:r w:rsidRPr="00821E83">
        <w:rPr>
          <w:b/>
        </w:rPr>
        <w:t xml:space="preserve">Категории обучающихся – </w:t>
      </w:r>
      <w:r w:rsidRPr="00821E83">
        <w:t>врачи</w:t>
      </w:r>
      <w:r w:rsidR="00595F36">
        <w:t xml:space="preserve"> –неонатологи, анестезиологи- реаниматологи, педиатры, детские медицинские сестры</w:t>
      </w:r>
    </w:p>
    <w:p w:rsidR="004F3942" w:rsidRPr="004873A5" w:rsidRDefault="004F3942" w:rsidP="004F3942">
      <w:pPr>
        <w:pStyle w:val="af0"/>
        <w:jc w:val="both"/>
      </w:pPr>
    </w:p>
    <w:p w:rsidR="004F3942" w:rsidRPr="004873A5" w:rsidRDefault="004F3942" w:rsidP="004F3942">
      <w:pPr>
        <w:pStyle w:val="af0"/>
        <w:numPr>
          <w:ilvl w:val="0"/>
          <w:numId w:val="43"/>
        </w:numPr>
        <w:shd w:val="clear" w:color="auto" w:fill="FFFFFF"/>
        <w:tabs>
          <w:tab w:val="left" w:pos="709"/>
        </w:tabs>
        <w:ind w:left="851" w:hanging="708"/>
        <w:contextualSpacing w:val="0"/>
        <w:jc w:val="both"/>
      </w:pPr>
      <w:r w:rsidRPr="004873A5">
        <w:rPr>
          <w:b/>
        </w:rPr>
        <w:t>Актуальность программы и сфера применения слушателями полученных компетенций (профессиональных компетенций)</w:t>
      </w:r>
    </w:p>
    <w:p w:rsidR="004F3942" w:rsidRPr="004873A5" w:rsidRDefault="004F3942" w:rsidP="004F3942">
      <w:pPr>
        <w:pStyle w:val="af0"/>
        <w:tabs>
          <w:tab w:val="left" w:pos="567"/>
        </w:tabs>
        <w:jc w:val="both"/>
        <w:rPr>
          <w:b/>
        </w:rPr>
      </w:pPr>
      <w:r w:rsidRPr="004873A5">
        <w:t>Согласно</w:t>
      </w:r>
      <w:r w:rsidRPr="004873A5">
        <w:rPr>
          <w:b/>
        </w:rPr>
        <w:t xml:space="preserve"> </w:t>
      </w:r>
      <w:r w:rsidRPr="004873A5">
        <w:t>ФЗ от 21 ноября 2011 г. № 323 «Об основах охраны здоровья граждан в Российской Федерации» существенная роль в трудовой деятельности врача-акушера-гинеколога отводится профилактическим и реабилитационным мероприятиям, направленным на сохранение жизни и здоровья женщин, формированию здорового образа жизни.</w:t>
      </w:r>
      <w:r w:rsidRPr="004873A5">
        <w:rPr>
          <w:b/>
        </w:rPr>
        <w:t xml:space="preserve"> </w:t>
      </w:r>
      <w:r w:rsidRPr="004873A5">
        <w:t xml:space="preserve">Реформирование и модернизация здравоохранения, требующие внедрения новых высокотехнологичных методов диагностики и лечения, развитие  профессиональной компетенции и квалификации </w:t>
      </w:r>
      <w:r>
        <w:t>врача акушера-гинеколога</w:t>
      </w:r>
      <w:r w:rsidRPr="004873A5">
        <w:t xml:space="preserve"> определяет необходимость  специальной подготовки в рамках правильной интерпретации современных и новых методов диагностики и профилактического лечения с использованием современных достижений медико-биологических наук, данных доказательной медицины, </w:t>
      </w:r>
    </w:p>
    <w:p w:rsidR="004F3942" w:rsidRPr="004873A5" w:rsidRDefault="004F3942" w:rsidP="004F3942">
      <w:pPr>
        <w:shd w:val="clear" w:color="auto" w:fill="FFFFFF"/>
        <w:tabs>
          <w:tab w:val="left" w:pos="142"/>
        </w:tabs>
        <w:ind w:left="426"/>
      </w:pPr>
    </w:p>
    <w:p w:rsidR="004F3942" w:rsidRPr="004873A5" w:rsidRDefault="004F3942" w:rsidP="004F3942">
      <w:pPr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b/>
        </w:rPr>
      </w:pPr>
      <w:r w:rsidRPr="004873A5">
        <w:rPr>
          <w:b/>
        </w:rPr>
        <w:t>Объем программы:</w:t>
      </w:r>
      <w:r>
        <w:rPr>
          <w:b/>
        </w:rPr>
        <w:t xml:space="preserve"> 3</w:t>
      </w:r>
      <w:r w:rsidR="00595F36">
        <w:rPr>
          <w:b/>
        </w:rPr>
        <w:t>0</w:t>
      </w:r>
      <w:r w:rsidRPr="004873A5">
        <w:rPr>
          <w:b/>
        </w:rPr>
        <w:t xml:space="preserve"> </w:t>
      </w:r>
      <w:r w:rsidRPr="004873A5">
        <w:t xml:space="preserve">аудиторных часов трудоемкости, в том числе </w:t>
      </w:r>
      <w:r>
        <w:rPr>
          <w:b/>
        </w:rPr>
        <w:t>3</w:t>
      </w:r>
      <w:r w:rsidR="00595F36">
        <w:rPr>
          <w:b/>
        </w:rPr>
        <w:t>0</w:t>
      </w:r>
      <w:r w:rsidRPr="004873A5">
        <w:rPr>
          <w:b/>
        </w:rPr>
        <w:t xml:space="preserve"> </w:t>
      </w:r>
      <w:r w:rsidRPr="004873A5">
        <w:t>зачетны</w:t>
      </w:r>
      <w:r>
        <w:t>х</w:t>
      </w:r>
      <w:r w:rsidRPr="004873A5">
        <w:t xml:space="preserve"> единиц.</w:t>
      </w:r>
    </w:p>
    <w:p w:rsidR="004F3942" w:rsidRPr="004873A5" w:rsidRDefault="004F3942" w:rsidP="004F3942">
      <w:pPr>
        <w:tabs>
          <w:tab w:val="left" w:pos="567"/>
        </w:tabs>
        <w:jc w:val="both"/>
        <w:rPr>
          <w:b/>
        </w:rPr>
      </w:pPr>
    </w:p>
    <w:p w:rsidR="004F3942" w:rsidRPr="004873A5" w:rsidRDefault="004F3942" w:rsidP="004F3942">
      <w:pPr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b/>
        </w:rPr>
      </w:pPr>
      <w:r w:rsidRPr="004873A5">
        <w:rPr>
          <w:b/>
        </w:rPr>
        <w:t>Форма обучения, режим и продолжительность занятий</w:t>
      </w:r>
    </w:p>
    <w:p w:rsidR="004F3942" w:rsidRPr="004873A5" w:rsidRDefault="004F3942" w:rsidP="004F3942">
      <w:pPr>
        <w:tabs>
          <w:tab w:val="left" w:pos="1276"/>
        </w:tabs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4F3942" w:rsidRPr="004873A5" w:rsidTr="00DB1CAD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4F3942" w:rsidRPr="004873A5" w:rsidRDefault="004F3942" w:rsidP="00DB1CAD">
            <w:pPr>
              <w:tabs>
                <w:tab w:val="left" w:pos="1276"/>
              </w:tabs>
              <w:jc w:val="right"/>
              <w:rPr>
                <w:b/>
              </w:rPr>
            </w:pPr>
            <w:r w:rsidRPr="004873A5">
              <w:rPr>
                <w:b/>
              </w:rPr>
              <w:t>График обучения</w:t>
            </w:r>
          </w:p>
          <w:p w:rsidR="004F3942" w:rsidRPr="004873A5" w:rsidRDefault="004F3942" w:rsidP="00DB1CAD">
            <w:pPr>
              <w:tabs>
                <w:tab w:val="left" w:pos="1276"/>
              </w:tabs>
              <w:rPr>
                <w:b/>
              </w:rPr>
            </w:pPr>
          </w:p>
          <w:p w:rsidR="004F3942" w:rsidRPr="004873A5" w:rsidRDefault="004F3942" w:rsidP="00DB1CAD">
            <w:pPr>
              <w:tabs>
                <w:tab w:val="left" w:pos="1276"/>
              </w:tabs>
              <w:rPr>
                <w:b/>
              </w:rPr>
            </w:pPr>
            <w:r w:rsidRPr="004873A5">
              <w:rPr>
                <w:b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4F3942" w:rsidRPr="004873A5" w:rsidRDefault="004F3942" w:rsidP="00DB1CAD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 xml:space="preserve">Ауд. часов </w:t>
            </w:r>
          </w:p>
          <w:p w:rsidR="004F3942" w:rsidRPr="004873A5" w:rsidRDefault="004F3942" w:rsidP="00DB1CAD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4F3942" w:rsidRPr="004873A5" w:rsidRDefault="004F3942" w:rsidP="00DB1CAD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 xml:space="preserve">Дней </w:t>
            </w:r>
          </w:p>
          <w:p w:rsidR="004F3942" w:rsidRPr="004873A5" w:rsidRDefault="004F3942" w:rsidP="00DB1CAD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4F3942" w:rsidRPr="004873A5" w:rsidRDefault="004F3942" w:rsidP="00DB1CAD">
            <w:pPr>
              <w:tabs>
                <w:tab w:val="left" w:pos="1276"/>
              </w:tabs>
              <w:jc w:val="center"/>
              <w:rPr>
                <w:b/>
              </w:rPr>
            </w:pPr>
            <w:r w:rsidRPr="004873A5">
              <w:rPr>
                <w:b/>
              </w:rPr>
              <w:t>Общая продолжительность программы, месяцев (дней, недель)</w:t>
            </w:r>
          </w:p>
        </w:tc>
      </w:tr>
      <w:tr w:rsidR="004F3942" w:rsidRPr="004873A5" w:rsidTr="00DB1CAD">
        <w:trPr>
          <w:jc w:val="center"/>
        </w:trPr>
        <w:tc>
          <w:tcPr>
            <w:tcW w:w="3952" w:type="dxa"/>
            <w:shd w:val="clear" w:color="auto" w:fill="auto"/>
          </w:tcPr>
          <w:p w:rsidR="004F3942" w:rsidRPr="004873A5" w:rsidRDefault="004F3942" w:rsidP="00DB1CAD">
            <w:pPr>
              <w:tabs>
                <w:tab w:val="left" w:pos="1276"/>
              </w:tabs>
            </w:pPr>
            <w:r w:rsidRPr="004873A5">
              <w:t>с отрывом от работы (очная)</w:t>
            </w:r>
          </w:p>
        </w:tc>
        <w:tc>
          <w:tcPr>
            <w:tcW w:w="1860" w:type="dxa"/>
            <w:shd w:val="clear" w:color="auto" w:fill="auto"/>
          </w:tcPr>
          <w:p w:rsidR="004F3942" w:rsidRPr="004873A5" w:rsidRDefault="004F3942" w:rsidP="00DB1CAD">
            <w:pPr>
              <w:tabs>
                <w:tab w:val="left" w:pos="1276"/>
              </w:tabs>
              <w:jc w:val="center"/>
            </w:pPr>
            <w:r w:rsidRPr="004873A5">
              <w:t>6</w:t>
            </w:r>
          </w:p>
        </w:tc>
        <w:tc>
          <w:tcPr>
            <w:tcW w:w="1521" w:type="dxa"/>
            <w:shd w:val="clear" w:color="auto" w:fill="auto"/>
          </w:tcPr>
          <w:p w:rsidR="004F3942" w:rsidRPr="004873A5" w:rsidRDefault="00595F36" w:rsidP="00DB1CAD">
            <w:pPr>
              <w:tabs>
                <w:tab w:val="left" w:pos="1276"/>
              </w:tabs>
              <w:jc w:val="center"/>
            </w:pPr>
            <w:r>
              <w:t>5</w:t>
            </w:r>
          </w:p>
        </w:tc>
        <w:tc>
          <w:tcPr>
            <w:tcW w:w="2414" w:type="dxa"/>
            <w:shd w:val="clear" w:color="auto" w:fill="auto"/>
          </w:tcPr>
          <w:p w:rsidR="004F3942" w:rsidRPr="004873A5" w:rsidRDefault="004F3942" w:rsidP="00DB1CAD">
            <w:pPr>
              <w:tabs>
                <w:tab w:val="left" w:pos="1276"/>
              </w:tabs>
              <w:jc w:val="center"/>
            </w:pPr>
            <w:r>
              <w:t>0,25</w:t>
            </w:r>
            <w:r w:rsidRPr="004873A5">
              <w:t xml:space="preserve"> месяц</w:t>
            </w:r>
            <w:r>
              <w:t>а</w:t>
            </w:r>
            <w:r w:rsidRPr="004873A5">
              <w:t xml:space="preserve"> </w:t>
            </w:r>
          </w:p>
          <w:p w:rsidR="004F3942" w:rsidRPr="004873A5" w:rsidRDefault="004F3942" w:rsidP="00DB1CAD">
            <w:pPr>
              <w:tabs>
                <w:tab w:val="left" w:pos="1276"/>
              </w:tabs>
              <w:jc w:val="center"/>
            </w:pPr>
            <w:r w:rsidRPr="004873A5">
              <w:t>(</w:t>
            </w:r>
            <w:r w:rsidR="00595F36">
              <w:t>5</w:t>
            </w:r>
            <w:r>
              <w:t xml:space="preserve"> дней</w:t>
            </w:r>
            <w:r w:rsidRPr="004873A5">
              <w:t xml:space="preserve">, </w:t>
            </w:r>
            <w:r>
              <w:t>1</w:t>
            </w:r>
            <w:r w:rsidRPr="004873A5">
              <w:t xml:space="preserve"> недел</w:t>
            </w:r>
            <w:r>
              <w:t>я</w:t>
            </w:r>
            <w:r w:rsidRPr="004873A5">
              <w:rPr>
                <w:b/>
              </w:rPr>
              <w:t>)</w:t>
            </w:r>
          </w:p>
        </w:tc>
      </w:tr>
    </w:tbl>
    <w:p w:rsidR="004F3942" w:rsidRPr="004873A5" w:rsidRDefault="004F3942" w:rsidP="004F3942">
      <w:pPr>
        <w:jc w:val="center"/>
        <w:rPr>
          <w:b/>
        </w:rPr>
      </w:pPr>
    </w:p>
    <w:p w:rsidR="004F3942" w:rsidRPr="00E325BB" w:rsidRDefault="004F3942" w:rsidP="004F3942">
      <w:pPr>
        <w:pStyle w:val="af0"/>
        <w:numPr>
          <w:ilvl w:val="0"/>
          <w:numId w:val="43"/>
        </w:numPr>
        <w:jc w:val="both"/>
        <w:rPr>
          <w:b/>
          <w:bCs/>
        </w:rPr>
      </w:pPr>
      <w:r w:rsidRPr="004873A5">
        <w:rPr>
          <w:b/>
        </w:rPr>
        <w:t xml:space="preserve">Документ, выдаваемый после завершения обучения - </w:t>
      </w:r>
      <w:r w:rsidRPr="004873A5">
        <w:t>удостоверение о повышении квалификации</w:t>
      </w:r>
    </w:p>
    <w:p w:rsidR="004F3942" w:rsidRPr="00663087" w:rsidRDefault="004F3942" w:rsidP="004F3942"/>
    <w:p w:rsidR="004F3942" w:rsidRPr="00663087" w:rsidRDefault="004F3942" w:rsidP="004F3942"/>
    <w:p w:rsidR="001E004E" w:rsidRPr="00663087" w:rsidRDefault="001E004E" w:rsidP="001E004E">
      <w:pPr>
        <w:jc w:val="center"/>
        <w:outlineLvl w:val="0"/>
        <w:rPr>
          <w:b/>
        </w:rPr>
      </w:pPr>
      <w:r w:rsidRPr="00663087">
        <w:rPr>
          <w:b/>
        </w:rPr>
        <w:t>СОСТАВ РАБОЧЕЙ ГРУППЫ И КОНСУЛЬТАНТОВ</w:t>
      </w:r>
    </w:p>
    <w:p w:rsidR="001E004E" w:rsidRPr="00663087" w:rsidRDefault="001E004E" w:rsidP="001E004E">
      <w:pPr>
        <w:jc w:val="center"/>
        <w:rPr>
          <w:b/>
        </w:rPr>
      </w:pPr>
      <w:r w:rsidRPr="00595F36">
        <w:t>по разработке</w:t>
      </w:r>
      <w:r w:rsidRPr="00663087">
        <w:rPr>
          <w:b/>
        </w:rPr>
        <w:t xml:space="preserve"> </w:t>
      </w:r>
      <w:r w:rsidRPr="004873A5">
        <w:rPr>
          <w:bCs/>
        </w:rPr>
        <w:t xml:space="preserve">дополнительной профессиональной образовательной программы </w:t>
      </w:r>
      <w:r>
        <w:t xml:space="preserve">симуляционного курса </w:t>
      </w:r>
      <w:r w:rsidRPr="004873A5">
        <w:t xml:space="preserve"> «</w:t>
      </w:r>
      <w:r>
        <w:t>Экстренная помощь в неонатологии</w:t>
      </w:r>
      <w:r w:rsidRPr="004873A5">
        <w:t>»</w:t>
      </w:r>
      <w:r w:rsidRPr="00663087">
        <w:rPr>
          <w:b/>
        </w:rPr>
        <w:t xml:space="preserve"> </w:t>
      </w:r>
    </w:p>
    <w:tbl>
      <w:tblPr>
        <w:tblW w:w="95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196"/>
        <w:gridCol w:w="2196"/>
        <w:gridCol w:w="1756"/>
      </w:tblGrid>
      <w:tr w:rsidR="001E004E" w:rsidRPr="00663087" w:rsidTr="00D43E8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snapToGrid w:val="0"/>
              <w:jc w:val="center"/>
              <w:rPr>
                <w:b/>
              </w:rPr>
            </w:pPr>
            <w:r w:rsidRPr="00663087">
              <w:rPr>
                <w:b/>
              </w:rPr>
              <w:t>№</w:t>
            </w:r>
          </w:p>
          <w:p w:rsidR="001E004E" w:rsidRPr="00663087" w:rsidRDefault="001E004E" w:rsidP="00D43E83">
            <w:pPr>
              <w:jc w:val="center"/>
              <w:rPr>
                <w:b/>
              </w:rPr>
            </w:pPr>
            <w:r w:rsidRPr="00663087">
              <w:rPr>
                <w:b/>
              </w:rPr>
              <w:t>пп.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snapToGrid w:val="0"/>
              <w:jc w:val="center"/>
              <w:rPr>
                <w:b/>
              </w:rPr>
            </w:pPr>
            <w:r w:rsidRPr="00663087">
              <w:rPr>
                <w:b/>
              </w:rPr>
              <w:t>Фамилия, имя, отчество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snapToGrid w:val="0"/>
              <w:jc w:val="center"/>
              <w:rPr>
                <w:b/>
              </w:rPr>
            </w:pPr>
            <w:r w:rsidRPr="00663087">
              <w:rPr>
                <w:b/>
              </w:rPr>
              <w:t>Ученая степень, звание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snapToGrid w:val="0"/>
              <w:jc w:val="center"/>
              <w:rPr>
                <w:b/>
              </w:rPr>
            </w:pPr>
            <w:r w:rsidRPr="00663087">
              <w:rPr>
                <w:b/>
              </w:rPr>
              <w:t>Занимаемая должность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snapToGrid w:val="0"/>
              <w:jc w:val="center"/>
              <w:rPr>
                <w:b/>
              </w:rPr>
            </w:pPr>
            <w:r w:rsidRPr="00663087">
              <w:rPr>
                <w:b/>
              </w:rPr>
              <w:t>Место работы</w:t>
            </w:r>
          </w:p>
        </w:tc>
      </w:tr>
      <w:tr w:rsidR="001E004E" w:rsidRPr="00663087" w:rsidTr="00D43E8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numPr>
                <w:ilvl w:val="0"/>
                <w:numId w:val="7"/>
              </w:numPr>
              <w:snapToGrid w:val="0"/>
              <w:spacing w:after="12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snapToGrid w:val="0"/>
            </w:pPr>
            <w:r>
              <w:t>Павлова Т.И.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snapToGrid w:val="0"/>
            </w:pPr>
            <w:r>
              <w:t>К.м.н., член ассоциации РСПМ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snapToGrid w:val="0"/>
            </w:pPr>
            <w:r>
              <w:t>Заместитель главного врача по детству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snapToGrid w:val="0"/>
              <w:spacing w:after="120"/>
              <w:jc w:val="center"/>
            </w:pPr>
            <w:r>
              <w:t>ГБУЗ «ИОКБ»</w:t>
            </w:r>
          </w:p>
        </w:tc>
      </w:tr>
      <w:tr w:rsidR="001E004E" w:rsidRPr="00663087" w:rsidTr="00D43E8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numPr>
                <w:ilvl w:val="0"/>
                <w:numId w:val="7"/>
              </w:numPr>
              <w:snapToGrid w:val="0"/>
              <w:spacing w:after="12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snapToGrid w:val="0"/>
            </w:pPr>
            <w:r>
              <w:t>Павлов А.Б.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snapToGrid w:val="0"/>
            </w:pPr>
            <w:r>
              <w:t>К.м.н. член ассоциации РСПМ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snapToGrid w:val="0"/>
            </w:pPr>
            <w:r>
              <w:t>Заведующий отделением реанимации новорожденных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4E" w:rsidRPr="00663087" w:rsidRDefault="001E004E" w:rsidP="00D43E83">
            <w:pPr>
              <w:snapToGrid w:val="0"/>
              <w:spacing w:after="120"/>
              <w:jc w:val="center"/>
            </w:pPr>
            <w:r>
              <w:t>ГБУЗ «ИОКБ»</w:t>
            </w:r>
          </w:p>
        </w:tc>
      </w:tr>
    </w:tbl>
    <w:p w:rsidR="004F3942" w:rsidRPr="00663087" w:rsidRDefault="004F3942" w:rsidP="004F3942">
      <w:pPr>
        <w:jc w:val="center"/>
      </w:pPr>
    </w:p>
    <w:p w:rsidR="004F3942" w:rsidRPr="00663087" w:rsidRDefault="004F3942" w:rsidP="004F3942">
      <w:pPr>
        <w:jc w:val="center"/>
      </w:pPr>
    </w:p>
    <w:p w:rsidR="004F3942" w:rsidRPr="0018600C" w:rsidRDefault="0018600C" w:rsidP="0018600C">
      <w:pPr>
        <w:pStyle w:val="af0"/>
        <w:spacing w:line="276" w:lineRule="auto"/>
        <w:ind w:left="284"/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4.ПЛАНИРУЕМЫЕ РЕЗУЛЬТАТЫ ОБУЧЕНИЯ</w:t>
      </w:r>
    </w:p>
    <w:p w:rsidR="0018600C" w:rsidRDefault="0018600C" w:rsidP="004F3942">
      <w:pPr>
        <w:spacing w:line="276" w:lineRule="auto"/>
        <w:rPr>
          <w:b/>
          <w:bCs/>
          <w:u w:val="single"/>
          <w:lang w:eastAsia="en-US"/>
        </w:rPr>
      </w:pPr>
    </w:p>
    <w:p w:rsidR="0018600C" w:rsidRPr="00663087" w:rsidRDefault="0018600C" w:rsidP="004F3942">
      <w:pPr>
        <w:spacing w:line="276" w:lineRule="auto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4.1.Улучшить профессиональные компетенции в неонатологии</w:t>
      </w:r>
    </w:p>
    <w:p w:rsidR="004F3942" w:rsidRPr="00663087" w:rsidRDefault="004F3942" w:rsidP="004F3942">
      <w:pPr>
        <w:spacing w:line="276" w:lineRule="auto"/>
        <w:jc w:val="both"/>
        <w:rPr>
          <w:b/>
          <w:bCs/>
          <w:u w:val="single"/>
          <w:lang w:eastAsia="en-US"/>
        </w:rPr>
      </w:pP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интенсивной терапии с включением инфузионной терапии, парентерального и энтерального зондового питания;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Оценки состояния и выделения ведущих синдромов у больных, находящихся в тяжелом состоянии;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Оформления медицинской документации;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Организации рабочего места в ПРИТ учетом мер профилактики взрывов и воспламенений, правил работы с баллонами со сжатыми газами, подготовки к работе и эксплуатации аппаратуры для искусственной вентиляции легких, мониторного наблюдения за больным, необходимых инструментов, медикаментов;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Осуществления принудительной вентиляции легких маской, интубации трахеи на фоне введения миорелаксантов, искусственной вентиляции легких вручную и с помощью респираторов;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Осуществления рациональной инфузионно-трансфузионной терапии с учетом особенностей состояния больного;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Определения показаний и проведения катетеризации периферических и  центральной (пупочной) вен, осуществления контроля производимых инфузий;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неотложных мероприятий при синдромах острой сердечно-сосудистой, дыхательной, нервной, печеночной, почечной недостаточности, при критических состояниях эндокринного генеза.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lastRenderedPageBreak/>
        <w:t>Проведения коррекций нарушений водно-электролитного обмена и кислотно-щелочного состояния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Диагностики и лечения гиповолемических состояний;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Диагностики и лечения нарушений свертывающей и противосвертывающей систем крови;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неотложных мероприятий при различных формах шока;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неотложных мероприятий при нарушениях ритма сердечной деятельности, гипертоническом кризе;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коррегирующей инфузионно-трансфузионной терапии, парентерального и зондового энтерального питания;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по показаниям  интубацию трахеи под местной анестезией ротовым и носовым путем;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Выполнения трахеобронхиального лаважа при аспирационном синдроме, бронхиальной обструкции;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интенсивной терапии при гипертермическом и судорожном синдроме;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реанимации при клинической смерти с применением закрытого  массажа сердца, внутрисердечного и внутрисосудистого введения медикаментов, разных способов вентиляции легких;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ИВЛ: вручную через маску или интубационную трубку, а также с помощью аппарата ИВЛ;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непрямого массажа сердца;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опорожнения желудка зондом;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забора крови для анализа крови и КОС;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пункции и дренирования плевральной полости;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энтерального зондового и парентерального питания;</w:t>
      </w:r>
    </w:p>
    <w:p w:rsidR="004F3942" w:rsidRPr="00663087" w:rsidRDefault="004F3942" w:rsidP="004F3942">
      <w:pPr>
        <w:numPr>
          <w:ilvl w:val="0"/>
          <w:numId w:val="35"/>
        </w:numPr>
        <w:tabs>
          <w:tab w:val="clear" w:pos="567"/>
          <w:tab w:val="num" w:pos="360"/>
        </w:tabs>
        <w:ind w:left="360" w:hanging="360"/>
        <w:rPr>
          <w:lang w:eastAsia="en-US"/>
        </w:rPr>
      </w:pPr>
      <w:r w:rsidRPr="00663087">
        <w:rPr>
          <w:lang w:eastAsia="en-US"/>
        </w:rPr>
        <w:t>Проведения расчетов дефицита воды, электролитов нарушений белкового и углеводного обмена, КЩС, гемоглобина и гематокрита и коррекция этих нарушений;</w:t>
      </w:r>
    </w:p>
    <w:p w:rsidR="0018600C" w:rsidRDefault="0018600C" w:rsidP="004F3942">
      <w:pPr>
        <w:tabs>
          <w:tab w:val="num" w:pos="360"/>
        </w:tabs>
        <w:spacing w:after="200" w:line="276" w:lineRule="auto"/>
        <w:ind w:left="360" w:hanging="360"/>
      </w:pPr>
    </w:p>
    <w:p w:rsidR="00D43E83" w:rsidRPr="001C619B" w:rsidRDefault="0018600C" w:rsidP="004F3942">
      <w:pPr>
        <w:tabs>
          <w:tab w:val="num" w:pos="360"/>
        </w:tabs>
        <w:spacing w:after="200" w:line="276" w:lineRule="auto"/>
        <w:ind w:left="360" w:hanging="360"/>
        <w:rPr>
          <w:b/>
        </w:rPr>
      </w:pPr>
      <w:r w:rsidRPr="001C619B">
        <w:rPr>
          <w:b/>
        </w:rPr>
        <w:t xml:space="preserve">4.2. КВАЛИФИКАЦИОННАЯ ХАРАКТЕРИСТИКА ВРАЧА – НЕОНАТОЛОГА </w:t>
      </w:r>
    </w:p>
    <w:p w:rsidR="00D43E83" w:rsidRDefault="00D43E83" w:rsidP="004F3942">
      <w:pPr>
        <w:tabs>
          <w:tab w:val="num" w:pos="360"/>
        </w:tabs>
        <w:spacing w:after="200" w:line="276" w:lineRule="auto"/>
        <w:ind w:left="360" w:hanging="360"/>
      </w:pPr>
      <w:r>
        <w:t xml:space="preserve">Врач – неонатолог должен </w:t>
      </w:r>
      <w:r w:rsidR="001C619B">
        <w:t>иметь навыки</w:t>
      </w:r>
      <w:r>
        <w:t>:</w:t>
      </w:r>
    </w:p>
    <w:tbl>
      <w:tblPr>
        <w:tblW w:w="0" w:type="auto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9397"/>
        <w:gridCol w:w="50"/>
      </w:tblGrid>
      <w:tr w:rsidR="00D43E83" w:rsidRPr="00D43E83" w:rsidTr="001C619B">
        <w:trPr>
          <w:gridAfter w:val="1"/>
          <w:wAfter w:w="5" w:type="dxa"/>
          <w:tblCellSpacing w:w="15" w:type="dxa"/>
        </w:trPr>
        <w:tc>
          <w:tcPr>
            <w:tcW w:w="9447" w:type="dxa"/>
            <w:gridSpan w:val="2"/>
            <w:hideMark/>
          </w:tcPr>
          <w:p w:rsidR="00D43E83" w:rsidRPr="00D43E83" w:rsidRDefault="00D43E83" w:rsidP="00D43E83">
            <w:r w:rsidRPr="00D43E83">
              <w:t>Получ</w:t>
            </w:r>
            <w:r>
              <w:t>ать</w:t>
            </w:r>
            <w:r w:rsidRPr="00D43E83">
              <w:t xml:space="preserve"> информаци</w:t>
            </w:r>
            <w:r>
              <w:t>ю</w:t>
            </w:r>
            <w:r w:rsidRPr="00D43E83">
              <w:t xml:space="preserve"> о состоянии здоровья матери ребенка, течении и исходах предыдущих беременностей и родов, течении настоящей беременности и родов </w:t>
            </w:r>
          </w:p>
        </w:tc>
      </w:tr>
      <w:tr w:rsidR="00D43E83" w:rsidRPr="00D43E83" w:rsidTr="001C619B">
        <w:trPr>
          <w:gridAfter w:val="1"/>
          <w:wAfter w:w="5" w:type="dxa"/>
          <w:tblCellSpacing w:w="15" w:type="dxa"/>
        </w:trPr>
        <w:tc>
          <w:tcPr>
            <w:tcW w:w="9447" w:type="dxa"/>
            <w:gridSpan w:val="2"/>
            <w:hideMark/>
          </w:tcPr>
          <w:p w:rsidR="00D43E83" w:rsidRPr="00D43E83" w:rsidRDefault="001C619B" w:rsidP="001C619B">
            <w:r>
              <w:t>Проводить первичный осмотр и оценку</w:t>
            </w:r>
            <w:r w:rsidR="00D43E83" w:rsidRPr="00D43E83">
              <w:t xml:space="preserve"> состояния новорожденного ребенка в родильном зале </w:t>
            </w:r>
          </w:p>
        </w:tc>
      </w:tr>
      <w:tr w:rsidR="00D43E83" w:rsidRPr="00D43E83" w:rsidTr="001C619B">
        <w:trPr>
          <w:gridAfter w:val="1"/>
          <w:wAfter w:w="5" w:type="dxa"/>
          <w:tblCellSpacing w:w="15" w:type="dxa"/>
        </w:trPr>
        <w:tc>
          <w:tcPr>
            <w:tcW w:w="9447" w:type="dxa"/>
            <w:gridSpan w:val="2"/>
            <w:hideMark/>
          </w:tcPr>
          <w:p w:rsidR="00D43E83" w:rsidRPr="00D43E83" w:rsidRDefault="00D43E83" w:rsidP="001C619B">
            <w:r w:rsidRPr="00D43E83">
              <w:t>Оказ</w:t>
            </w:r>
            <w:r w:rsidR="001C619B">
              <w:t>ывать</w:t>
            </w:r>
            <w:r w:rsidRPr="00D43E83">
              <w:t xml:space="preserve"> базов</w:t>
            </w:r>
            <w:r w:rsidR="001C619B">
              <w:t>ую</w:t>
            </w:r>
            <w:r w:rsidRPr="00D43E83">
              <w:t xml:space="preserve"> медицинск</w:t>
            </w:r>
            <w:r w:rsidR="001C619B">
              <w:t>ую</w:t>
            </w:r>
            <w:r w:rsidRPr="00D43E83">
              <w:t xml:space="preserve"> помощ</w:t>
            </w:r>
            <w:r w:rsidR="001C619B">
              <w:t>ь</w:t>
            </w:r>
            <w:r w:rsidRPr="00D43E83">
              <w:t xml:space="preserve"> новорожденному ребенку в родильном зале </w:t>
            </w:r>
          </w:p>
        </w:tc>
      </w:tr>
      <w:tr w:rsidR="00D43E83" w:rsidRPr="00D43E83" w:rsidTr="001C619B">
        <w:trPr>
          <w:gridAfter w:val="1"/>
          <w:wAfter w:w="5" w:type="dxa"/>
          <w:tblCellSpacing w:w="15" w:type="dxa"/>
        </w:trPr>
        <w:tc>
          <w:tcPr>
            <w:tcW w:w="9447" w:type="dxa"/>
            <w:gridSpan w:val="2"/>
            <w:hideMark/>
          </w:tcPr>
          <w:p w:rsidR="00D43E83" w:rsidRPr="00D43E83" w:rsidRDefault="00D43E83" w:rsidP="001C619B">
            <w:r w:rsidRPr="00D43E83">
              <w:t>Оп</w:t>
            </w:r>
            <w:r w:rsidR="001C619B">
              <w:t>ределять</w:t>
            </w:r>
            <w:r w:rsidRPr="00D43E83">
              <w:t xml:space="preserve"> показани</w:t>
            </w:r>
            <w:r w:rsidR="001C619B">
              <w:t>я</w:t>
            </w:r>
            <w:r w:rsidRPr="00D43E83">
              <w:t xml:space="preserve"> и пров</w:t>
            </w:r>
            <w:r w:rsidR="001C619B">
              <w:t>одить</w:t>
            </w:r>
            <w:r w:rsidRPr="00D43E83">
              <w:t xml:space="preserve"> первичн</w:t>
            </w:r>
            <w:r w:rsidR="001C619B">
              <w:t>ую</w:t>
            </w:r>
            <w:r w:rsidRPr="00D43E83">
              <w:t xml:space="preserve"> реанимационн</w:t>
            </w:r>
            <w:r w:rsidR="001C619B">
              <w:t>ую</w:t>
            </w:r>
            <w:r w:rsidRPr="00D43E83">
              <w:t xml:space="preserve"> помощ</w:t>
            </w:r>
            <w:r w:rsidR="001C619B">
              <w:t>ь</w:t>
            </w:r>
            <w:r w:rsidRPr="00D43E83">
              <w:t xml:space="preserve"> новорожденному ребенку в родильном зале </w:t>
            </w:r>
          </w:p>
        </w:tc>
      </w:tr>
      <w:tr w:rsidR="00D43E83" w:rsidRPr="00D43E83" w:rsidTr="001C619B">
        <w:trPr>
          <w:gridAfter w:val="1"/>
          <w:wAfter w:w="5" w:type="dxa"/>
          <w:tblCellSpacing w:w="15" w:type="dxa"/>
        </w:trPr>
        <w:tc>
          <w:tcPr>
            <w:tcW w:w="9447" w:type="dxa"/>
            <w:gridSpan w:val="2"/>
            <w:hideMark/>
          </w:tcPr>
          <w:p w:rsidR="00D43E83" w:rsidRPr="00D43E83" w:rsidRDefault="00D43E83" w:rsidP="001C619B">
            <w:r w:rsidRPr="00D43E83">
              <w:t>Установ</w:t>
            </w:r>
            <w:r w:rsidR="001C619B">
              <w:t>ить</w:t>
            </w:r>
            <w:r w:rsidRPr="00D43E83">
              <w:t xml:space="preserve"> предварительн</w:t>
            </w:r>
            <w:r w:rsidR="001C619B">
              <w:t>ый диагноз</w:t>
            </w:r>
            <w:r w:rsidRPr="00D43E83">
              <w:t xml:space="preserve"> по результатам первичного осмотра новорожденного ребенка в соответствии с принятыми неонатологическими профессиональными сообществами критериями и классификациями, с учетом Международной статистической классификации болезней (далее - МКБ-10). </w:t>
            </w:r>
          </w:p>
        </w:tc>
      </w:tr>
      <w:tr w:rsidR="00D43E83" w:rsidRPr="00D43E83" w:rsidTr="001C619B">
        <w:trPr>
          <w:gridAfter w:val="1"/>
          <w:wAfter w:w="5" w:type="dxa"/>
          <w:tblCellSpacing w:w="15" w:type="dxa"/>
        </w:trPr>
        <w:tc>
          <w:tcPr>
            <w:tcW w:w="9447" w:type="dxa"/>
            <w:gridSpan w:val="2"/>
            <w:hideMark/>
          </w:tcPr>
          <w:p w:rsidR="00D43E83" w:rsidRDefault="001C619B" w:rsidP="001C619B">
            <w:r>
              <w:t xml:space="preserve">Организовать </w:t>
            </w:r>
            <w:r w:rsidR="00D43E83" w:rsidRPr="00D43E83">
              <w:t xml:space="preserve"> и осуществл</w:t>
            </w:r>
            <w:r>
              <w:t>ять</w:t>
            </w:r>
            <w:r w:rsidR="00D43E83" w:rsidRPr="00D43E83">
              <w:t xml:space="preserve"> транспортировк</w:t>
            </w:r>
            <w:r>
              <w:t>у</w:t>
            </w:r>
            <w:r w:rsidR="00D43E83" w:rsidRPr="00D43E83">
              <w:t xml:space="preserve"> новорожденного ребенка из родильного зала в соответствии с его состоянием. </w:t>
            </w:r>
          </w:p>
          <w:p w:rsidR="001C619B" w:rsidRDefault="001C619B" w:rsidP="001C619B"/>
          <w:p w:rsidR="001C619B" w:rsidRDefault="001C619B" w:rsidP="001C619B">
            <w:r>
              <w:t>Врач – неонатолог должен уметь:</w:t>
            </w:r>
          </w:p>
          <w:p w:rsidR="001C619B" w:rsidRPr="00D43E83" w:rsidRDefault="001C619B" w:rsidP="001C619B"/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 w:val="restart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Интерпретировать и анализировать полученную информацию о состоянии здоровья матери ребенка, течении и исходах предыдущих беременностей и родов, течении </w:t>
            </w:r>
            <w:r w:rsidRPr="00D43E83">
              <w:lastRenderedPageBreak/>
              <w:t xml:space="preserve">настоящей беременности и родов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Выявлять факторы риска развития патологии у новорожденного ребенка, которые могут возникнуть в процессе родов и сразу после рождения ребенка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Проводить оценку признаков живорождения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Проводить первичный осмотр новорожденного ребенка и оценку его состояния сразу после рождения, в том числе применяя: - оценку состояния по шкале Апгар; - оценку дыхательных расстройств по шкалам Сильвермана и Даунса; - оценку физического развития; - оценку степени зрелости.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Организовать и провести базовую помощь новорожденному ребенку в родильном зале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Назначать и организовывать проведение необходимых лабораторных и инструментальных исследований новорожденному ребенку в родильном зале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Проводить диагностические манипуляции: - взятие крови из пупочной вены - определение группы крови и резус фактора - пульсоксиметрию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Интерпретировать результаты лабораторных исследований у новорожденных детей, полученные в первые часы жизни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Диагностировать неотложные состояния, требующие хирургического вмешательства у новорожденных детей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Определять показания к проведению первичной реанимационной помощи новорожденным детям, необходимость и последовательность действий при первичной реанимации новорожденных детей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Организовать подготовку к эксплуатации дыхательной аппаратуры, мониторов наблюдения, инструментов и материалов, необходимых для диагностики состояния и лечения новорожденных детей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Работать на неонатальном оборудовании с соблюдением техники безопасности и эпидемиологической безопасности для пациентов и медицинского персонала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Проводить первичную реанимационную помощь новорожденным детям в соответствии с гестационным возрастом ребенка, клиническими рекомендациями и установленным алгоритмом: - применять теплосберегающие технологии в зависимости от гестационного возраста и массы тела новорожденного ребенка; - обеспечить проходимость верхних дыхательных путей; - проводить оксигенотерапию; - осуществлять интубацию трахеи; - проводить санацию трахеи; - осуществлять искусственную вентиляцию легких ручными и аппаратными методами; - использовать методы неинвазивной искусственной вентиляции легких; - пунктировать и катетеризировать пупочную вену; - пунктировать и катетеризировать кубитальную и другие периферические вены; - осуществлять внутривенное введение лекарственных препаратов; - осуществлять установку воздуховода; - осуществлять эндотрахеальное введение лекарственных препаратов; - проводить непрямой массаж сердца.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Осуществлять контроль за эффективностью проводимых первичных реанимационных мероприятий у новорожденного ребенка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Осуществлять транспортировку новорожденного ребенка из родильного зала в соответствии с его состоянием, в том числе: - осуществлять поддержание температуры тела новорожденного ребенка при транспортировке, - осуществлять поддержание функции жизненно важных органов и систем при транспортировке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Default="00D43E83" w:rsidP="00D43E83">
            <w:r w:rsidRPr="00D43E83">
              <w:t xml:space="preserve">Формулировать предварительный диагноз на основании анамнеза и выявленных симптомов у новорожденного ребенка с учетом МКБ-10 </w:t>
            </w:r>
          </w:p>
          <w:p w:rsidR="001C619B" w:rsidRDefault="001C619B" w:rsidP="00D43E83"/>
          <w:p w:rsidR="001C619B" w:rsidRDefault="001C619B" w:rsidP="00D43E83">
            <w:r>
              <w:t>Врач – неонатолог должен знать:</w:t>
            </w:r>
          </w:p>
          <w:p w:rsidR="001C619B" w:rsidRPr="00D43E83" w:rsidRDefault="001C619B" w:rsidP="00D43E83"/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 w:val="restart"/>
            <w:hideMark/>
          </w:tcPr>
          <w:p w:rsidR="00D43E83" w:rsidRPr="00D43E83" w:rsidRDefault="00D43E83" w:rsidP="00D43E83">
            <w:r w:rsidRPr="00D43E83">
              <w:lastRenderedPageBreak/>
              <w:t xml:space="preserve">Необходимые знания </w:t>
            </w:r>
          </w:p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Законодательство об охране здоровья и нормативно-правовые акты, определяющие деятельность медицинских организаций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Порядок оказания медицинской помощи по профилю "Неонатология" и другие нормативно-правовые акты, регулирующие деятельность врача-неонатолога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Федеральные клинические рекомендации (или иной документ), регламентирующие оказание первичной реанимационной помощи новорожденным детям.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Клинические рекомендации по вопросам оказания медицинской помощи новорожденным детям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МКБ-10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Основные определения и статистические понятия, характеризующие антенатальный, перинатальный и неонатальный периоды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Методика сбора информации о состоянии здоровья, течении беременности и родов у матери ребенка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Физиология и патология развития плода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Физиология и патология плода в интранатальном периоде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Признаки живорождения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Методика осмотра новорожденного ребенка в родильном зале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Формализованные шкалы, принятые в неонатологии, которые используются для оценки состояния новорожденных детей (шкала Апгар) и для стандартизации оценки выраженности клинических симптомов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Методики оценки физического развития новорожденного ребенка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Морфофункциональные характеристики доношенного новорожденного ребенка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Морфофункциональные характеристики недоношенного новорожденного ребенка в зависимости от гестационного возраста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Физиология адаптации новорожденного ребенка к внеутробной жизни в первые минуты и часы жизни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Особенности терморегуляции у доношенных новорожденных и недоношенных детей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Базовая помощь новорожденному ребенку в родильном зале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Клиническая картина и диагностика неотложных состояний у новорожденных детей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Клиническая картина и диагностика неотложных состояний, требующих хирургического вмешательства у новорожденных детей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Принципы подготовки к работе и эксплуатации дыхательной аппаратуры, мониторов наблюдения, инструментов и материалов, необходимых для диагностики состояния и лечения новорожденных детей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Техника безопасности при работе с неонатальным оборудованием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Эпидемиология и профилактика инфекций, связанных с оказанием медицинской помощи в акушерских стационарах </w:t>
            </w:r>
          </w:p>
        </w:tc>
      </w:tr>
      <w:tr w:rsidR="00D43E83" w:rsidRPr="00D43E83" w:rsidTr="001C619B">
        <w:trPr>
          <w:tblCellSpacing w:w="15" w:type="dxa"/>
        </w:trPr>
        <w:tc>
          <w:tcPr>
            <w:tcW w:w="50" w:type="dxa"/>
            <w:vMerge/>
            <w:vAlign w:val="center"/>
            <w:hideMark/>
          </w:tcPr>
          <w:p w:rsidR="00D43E83" w:rsidRPr="00D43E83" w:rsidRDefault="00D43E83" w:rsidP="00D43E83"/>
        </w:tc>
        <w:tc>
          <w:tcPr>
            <w:tcW w:w="9402" w:type="dxa"/>
            <w:gridSpan w:val="2"/>
            <w:hideMark/>
          </w:tcPr>
          <w:p w:rsidR="00D43E83" w:rsidRPr="00D43E83" w:rsidRDefault="00D43E83" w:rsidP="00D43E83">
            <w:r w:rsidRPr="00D43E83">
              <w:t xml:space="preserve">Принципы внутригоспитальной транспортировки новорожденных детей </w:t>
            </w:r>
          </w:p>
        </w:tc>
      </w:tr>
    </w:tbl>
    <w:p w:rsidR="001C619B" w:rsidRPr="00663087" w:rsidRDefault="00D43E83" w:rsidP="001C619B">
      <w:pPr>
        <w:shd w:val="clear" w:color="auto" w:fill="FFFFFF"/>
        <w:rPr>
          <w:b/>
        </w:rPr>
      </w:pPr>
      <w:r w:rsidRPr="00D43E83">
        <w:rPr>
          <w:color w:val="000000"/>
        </w:rPr>
        <w:br/>
      </w:r>
    </w:p>
    <w:p w:rsidR="001C619B" w:rsidRDefault="001C619B" w:rsidP="001C619B">
      <w:pPr>
        <w:tabs>
          <w:tab w:val="num" w:pos="360"/>
        </w:tabs>
        <w:spacing w:after="200" w:line="276" w:lineRule="auto"/>
        <w:ind w:left="360" w:hanging="360"/>
        <w:jc w:val="center"/>
        <w:rPr>
          <w:b/>
        </w:rPr>
      </w:pPr>
      <w:r>
        <w:rPr>
          <w:b/>
        </w:rPr>
        <w:t>4.3.ХАРАКУТЕРИСТИКА ПРОФЕССИОНАЛЬНЫХ КОМПЕТЕНЦИЙ ВРАЧА- НЕОНАТОЛОГА, ПОДЛЕЖАЩИХ СОВЕРЩЕНСТВОВАНИЮ В РЕЗУЛЬТАТЕ ОСВОЕНИЯ ДОПОЛНИТЕЛЬНОЙ ПРОФЕССИОНАЛЬНОЙ ПРОГРАММЫ «ЭКСТРЕННАЯ ПОМОЩЬ В НЕОНАТОЛОГИИ»</w:t>
      </w:r>
    </w:p>
    <w:p w:rsidR="001C619B" w:rsidRDefault="001C619B" w:rsidP="001C619B">
      <w:pPr>
        <w:tabs>
          <w:tab w:val="num" w:pos="360"/>
        </w:tabs>
        <w:spacing w:after="200" w:line="276" w:lineRule="auto"/>
        <w:ind w:left="360" w:hanging="360"/>
        <w:jc w:val="both"/>
      </w:pPr>
      <w:r w:rsidRPr="001C619B">
        <w:t xml:space="preserve">В результате освоения программы </w:t>
      </w:r>
      <w:r>
        <w:t>специалист освоит следующие навыки в неонатологии:</w:t>
      </w:r>
    </w:p>
    <w:tbl>
      <w:tblPr>
        <w:tblW w:w="0" w:type="auto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2"/>
      </w:tblGrid>
      <w:tr w:rsidR="001C619B" w:rsidRPr="00D43E83" w:rsidTr="00D61C1D">
        <w:trPr>
          <w:tblCellSpacing w:w="15" w:type="dxa"/>
        </w:trPr>
        <w:tc>
          <w:tcPr>
            <w:tcW w:w="9402" w:type="dxa"/>
            <w:hideMark/>
          </w:tcPr>
          <w:p w:rsidR="001C619B" w:rsidRPr="00D43E83" w:rsidRDefault="001C619B" w:rsidP="001C619B">
            <w:r>
              <w:lastRenderedPageBreak/>
              <w:t xml:space="preserve">- </w:t>
            </w:r>
            <w:r w:rsidRPr="00D43E83">
              <w:t>Выявл</w:t>
            </w:r>
            <w:r>
              <w:t>ение</w:t>
            </w:r>
            <w:r w:rsidRPr="00D43E83">
              <w:t xml:space="preserve"> фактор</w:t>
            </w:r>
            <w:r>
              <w:t>ов</w:t>
            </w:r>
            <w:r w:rsidRPr="00D43E83">
              <w:t xml:space="preserve"> риска развития патологии у новорожденного ребенка, которые могут возникнуть в процессе родов и сразу после рождения ребенка </w:t>
            </w:r>
          </w:p>
        </w:tc>
      </w:tr>
      <w:tr w:rsidR="001C619B" w:rsidRPr="00D43E83" w:rsidTr="00D61C1D">
        <w:trPr>
          <w:tblCellSpacing w:w="15" w:type="dxa"/>
        </w:trPr>
        <w:tc>
          <w:tcPr>
            <w:tcW w:w="9402" w:type="dxa"/>
            <w:hideMark/>
          </w:tcPr>
          <w:p w:rsidR="001C619B" w:rsidRPr="00D43E83" w:rsidRDefault="001C619B" w:rsidP="001C619B">
            <w:r>
              <w:t xml:space="preserve">- </w:t>
            </w:r>
            <w:r w:rsidRPr="00D43E83">
              <w:t>Пров</w:t>
            </w:r>
            <w:r>
              <w:t>едение</w:t>
            </w:r>
            <w:r w:rsidRPr="00D43E83">
              <w:t xml:space="preserve"> оценк</w:t>
            </w:r>
            <w:r>
              <w:t>и</w:t>
            </w:r>
            <w:r w:rsidRPr="00D43E83">
              <w:t xml:space="preserve"> признаков живорождения </w:t>
            </w:r>
          </w:p>
        </w:tc>
      </w:tr>
      <w:tr w:rsidR="001C619B" w:rsidRPr="00D43E83" w:rsidTr="00D61C1D">
        <w:trPr>
          <w:tblCellSpacing w:w="15" w:type="dxa"/>
        </w:trPr>
        <w:tc>
          <w:tcPr>
            <w:tcW w:w="9402" w:type="dxa"/>
            <w:hideMark/>
          </w:tcPr>
          <w:p w:rsidR="001C619B" w:rsidRPr="00D43E83" w:rsidRDefault="001C619B" w:rsidP="001C619B">
            <w:r>
              <w:t>- Проведение</w:t>
            </w:r>
            <w:r w:rsidRPr="00D43E83">
              <w:t xml:space="preserve"> первичн</w:t>
            </w:r>
            <w:r>
              <w:t>ого</w:t>
            </w:r>
            <w:r w:rsidRPr="00D43E83">
              <w:t xml:space="preserve"> осмотр</w:t>
            </w:r>
            <w:r>
              <w:t>а</w:t>
            </w:r>
            <w:r w:rsidRPr="00D43E83">
              <w:t xml:space="preserve"> новорожденного ребенка и оценк</w:t>
            </w:r>
            <w:r>
              <w:t>и</w:t>
            </w:r>
            <w:r w:rsidRPr="00D43E83">
              <w:t xml:space="preserve"> его состояния сразу после рождения, в том числе применяя: - оценку состояния по шкале Апгар; - оценку дыхательных расстройств по шкалам Сильвермана и Даунса; - оценку физического развития; - оценку степени зрелости. </w:t>
            </w:r>
          </w:p>
        </w:tc>
      </w:tr>
      <w:tr w:rsidR="001C619B" w:rsidRPr="00D43E83" w:rsidTr="00D61C1D">
        <w:trPr>
          <w:tblCellSpacing w:w="15" w:type="dxa"/>
        </w:trPr>
        <w:tc>
          <w:tcPr>
            <w:tcW w:w="9402" w:type="dxa"/>
            <w:hideMark/>
          </w:tcPr>
          <w:p w:rsidR="001C619B" w:rsidRPr="00D43E83" w:rsidRDefault="001C619B" w:rsidP="001C619B">
            <w:r>
              <w:t xml:space="preserve">- </w:t>
            </w:r>
            <w:r w:rsidRPr="00D43E83">
              <w:t>Организ</w:t>
            </w:r>
            <w:r>
              <w:t>ация</w:t>
            </w:r>
            <w:r w:rsidRPr="00D43E83">
              <w:t xml:space="preserve"> и прове</w:t>
            </w:r>
            <w:r>
              <w:t>дение</w:t>
            </w:r>
            <w:r w:rsidRPr="00D43E83">
              <w:t xml:space="preserve"> базов</w:t>
            </w:r>
            <w:r>
              <w:t>ой</w:t>
            </w:r>
            <w:r w:rsidRPr="00D43E83">
              <w:t xml:space="preserve"> помощ</w:t>
            </w:r>
            <w:r>
              <w:t>и</w:t>
            </w:r>
            <w:r w:rsidRPr="00D43E83">
              <w:t xml:space="preserve"> новорожденному ребенку в родильном зале </w:t>
            </w:r>
          </w:p>
        </w:tc>
      </w:tr>
      <w:tr w:rsidR="001C619B" w:rsidRPr="00D43E83" w:rsidTr="00D61C1D">
        <w:trPr>
          <w:tblCellSpacing w:w="15" w:type="dxa"/>
        </w:trPr>
        <w:tc>
          <w:tcPr>
            <w:tcW w:w="9402" w:type="dxa"/>
            <w:hideMark/>
          </w:tcPr>
          <w:p w:rsidR="001C619B" w:rsidRPr="00D43E83" w:rsidRDefault="001C619B" w:rsidP="00D61C1D"/>
        </w:tc>
      </w:tr>
      <w:tr w:rsidR="001C619B" w:rsidRPr="00D43E83" w:rsidTr="001C619B">
        <w:trPr>
          <w:tblCellSpacing w:w="15" w:type="dxa"/>
        </w:trPr>
        <w:tc>
          <w:tcPr>
            <w:tcW w:w="9402" w:type="dxa"/>
            <w:hideMark/>
          </w:tcPr>
          <w:p w:rsidR="001C619B" w:rsidRPr="00D43E83" w:rsidRDefault="001C619B" w:rsidP="001C619B">
            <w:r>
              <w:t xml:space="preserve">- </w:t>
            </w:r>
            <w:r w:rsidRPr="00D43E83">
              <w:t xml:space="preserve">Работа на неонатальном оборудовании с соблюдением техники безопасности и эпидемиологической безопасности для пациентов и медицинского персонала </w:t>
            </w:r>
          </w:p>
        </w:tc>
      </w:tr>
      <w:tr w:rsidR="001C619B" w:rsidRPr="00D43E83" w:rsidTr="001C619B">
        <w:trPr>
          <w:tblCellSpacing w:w="15" w:type="dxa"/>
        </w:trPr>
        <w:tc>
          <w:tcPr>
            <w:tcW w:w="9402" w:type="dxa"/>
            <w:hideMark/>
          </w:tcPr>
          <w:p w:rsidR="001C619B" w:rsidRPr="00D43E83" w:rsidRDefault="001C619B" w:rsidP="001C619B">
            <w:r>
              <w:t xml:space="preserve">- </w:t>
            </w:r>
            <w:r w:rsidRPr="00D43E83">
              <w:t>Пров</w:t>
            </w:r>
            <w:r>
              <w:t>едение</w:t>
            </w:r>
            <w:r w:rsidRPr="00D43E83">
              <w:t xml:space="preserve"> первичн</w:t>
            </w:r>
            <w:r>
              <w:t>ой реанимационной</w:t>
            </w:r>
            <w:r w:rsidRPr="00D43E83">
              <w:t xml:space="preserve"> помощ</w:t>
            </w:r>
            <w:r>
              <w:t>и</w:t>
            </w:r>
            <w:r w:rsidRPr="00D43E83">
              <w:t xml:space="preserve"> новорожденным детям в соответствии с гестационным возрастом ребенка, клиническими рекомендациями и установленным алгоритмом: - применять теплосберегающие технологии в зависимости от гестационного возраста и массы тела новорожденного ребенка; - обеспечить проходимость верхних дыхательных путей; - проводить оксигенотерапию; - осуществлять интубацию трахеи; - проводить санацию трахеи; - осуществлять искусственную вентиляцию легких ручными и аппаратными методами; - использовать методы неинвазивной искусственной вентиляции легких; - пунктировать и катетеризировать пупочную вену; - пунктировать и катетеризировать кубитальную и другие периферические вены; - осуществлять внутривенное введение лекарственных препаратов; - осуществлять установку воздуховода; - осуществлять эндотрахеальное введение лекарственных препаратов; - проводить непрямой массаж сердца. </w:t>
            </w:r>
          </w:p>
        </w:tc>
      </w:tr>
      <w:tr w:rsidR="001C619B" w:rsidRPr="00D43E83" w:rsidTr="001C619B">
        <w:trPr>
          <w:tblCellSpacing w:w="15" w:type="dxa"/>
        </w:trPr>
        <w:tc>
          <w:tcPr>
            <w:tcW w:w="9402" w:type="dxa"/>
            <w:hideMark/>
          </w:tcPr>
          <w:p w:rsidR="001C619B" w:rsidRPr="00D43E83" w:rsidRDefault="001C619B" w:rsidP="001C619B">
            <w:r>
              <w:t xml:space="preserve">- </w:t>
            </w:r>
            <w:r w:rsidRPr="00D43E83">
              <w:t>Осуществл</w:t>
            </w:r>
            <w:r>
              <w:t>ение</w:t>
            </w:r>
            <w:r w:rsidRPr="00D43E83">
              <w:t xml:space="preserve"> контрол</w:t>
            </w:r>
            <w:r>
              <w:t>я</w:t>
            </w:r>
            <w:r w:rsidRPr="00D43E83">
              <w:t xml:space="preserve"> за эффективностью проводимых первичных реанимационных мероприятий у новорожденного ребенка </w:t>
            </w:r>
          </w:p>
        </w:tc>
      </w:tr>
    </w:tbl>
    <w:p w:rsidR="001C619B" w:rsidRDefault="001C619B" w:rsidP="001C619B">
      <w:pPr>
        <w:tabs>
          <w:tab w:val="num" w:pos="360"/>
        </w:tabs>
        <w:spacing w:after="200" w:line="276" w:lineRule="auto"/>
        <w:ind w:left="360" w:hanging="360"/>
        <w:jc w:val="both"/>
      </w:pPr>
    </w:p>
    <w:p w:rsidR="005A648B" w:rsidRDefault="005A648B" w:rsidP="005A648B">
      <w:pPr>
        <w:tabs>
          <w:tab w:val="num" w:pos="360"/>
        </w:tabs>
        <w:spacing w:after="200" w:line="276" w:lineRule="auto"/>
        <w:ind w:left="360" w:hanging="360"/>
        <w:jc w:val="center"/>
        <w:rPr>
          <w:b/>
        </w:rPr>
      </w:pPr>
      <w:r>
        <w:t>4.4</w:t>
      </w:r>
      <w:r w:rsidRPr="005A648B">
        <w:rPr>
          <w:b/>
        </w:rPr>
        <w:t>. ХАРАКТЕРИСТИКА НОВЫХ ПРОФЕССИОНАЛЬНЫХ КОМПЕТЕНЦИЙ  ВРАЧА ПО СПЕЦИАЛЬНОСТИ «НЕОНАТОЛОГИЯ», ФОРМИРУЮЩИХСЯ В РЕЗУЛЬТАТЕ ОСВОЕНИЯ ДОПОЛНИТЕЛЬНОЙ ПРОФЕССИОНАЛЬНОЙ ПРОГРАММЫ «ЭКСТРЕННАЯ ПОМОЩЬ В НЕОНАТОЛОГИИ»</w:t>
      </w:r>
    </w:p>
    <w:p w:rsidR="005A648B" w:rsidRDefault="005A648B" w:rsidP="005A648B">
      <w:pPr>
        <w:tabs>
          <w:tab w:val="num" w:pos="360"/>
        </w:tabs>
        <w:spacing w:after="200" w:line="276" w:lineRule="auto"/>
        <w:ind w:left="360" w:hanging="360"/>
        <w:jc w:val="both"/>
      </w:pPr>
      <w:r>
        <w:t>После освоения профессиональной программы врач овладеет следующими новыми профессиональными компетенциями:</w:t>
      </w:r>
    </w:p>
    <w:p w:rsidR="005A648B" w:rsidRDefault="005A648B" w:rsidP="005A648B">
      <w:pPr>
        <w:tabs>
          <w:tab w:val="num" w:pos="360"/>
        </w:tabs>
        <w:spacing w:after="200" w:line="276" w:lineRule="auto"/>
        <w:ind w:left="360" w:hanging="360"/>
        <w:jc w:val="both"/>
      </w:pPr>
      <w:r>
        <w:t>- диагностика неотложных состояний в неонатологии</w:t>
      </w:r>
    </w:p>
    <w:p w:rsidR="005A648B" w:rsidRDefault="005A648B" w:rsidP="005A648B">
      <w:pPr>
        <w:tabs>
          <w:tab w:val="num" w:pos="360"/>
        </w:tabs>
        <w:spacing w:after="200" w:line="276" w:lineRule="auto"/>
        <w:ind w:left="360" w:hanging="360"/>
        <w:jc w:val="both"/>
      </w:pPr>
      <w:r>
        <w:t>- проведение полного комплекса реанимационных мероприятий в родильном зале и респираторной поддержки новорожденного</w:t>
      </w:r>
    </w:p>
    <w:p w:rsidR="005A648B" w:rsidRDefault="005A648B" w:rsidP="005A648B">
      <w:pPr>
        <w:tabs>
          <w:tab w:val="num" w:pos="360"/>
        </w:tabs>
        <w:spacing w:after="200" w:line="276" w:lineRule="auto"/>
        <w:ind w:left="360" w:hanging="360"/>
        <w:jc w:val="both"/>
      </w:pPr>
      <w:r>
        <w:t>- навыки работы с различными марками дыхательных аппаратов</w:t>
      </w:r>
    </w:p>
    <w:p w:rsidR="005A648B" w:rsidRDefault="005A648B" w:rsidP="005A648B">
      <w:pPr>
        <w:tabs>
          <w:tab w:val="num" w:pos="360"/>
        </w:tabs>
        <w:spacing w:after="200" w:line="276" w:lineRule="auto"/>
        <w:ind w:left="360" w:hanging="360"/>
        <w:jc w:val="both"/>
      </w:pPr>
      <w:r>
        <w:t>- проведение оказания первичной помощи в родильном зале детям с экстремально низкой и крайне- низкой массой тела при рождении</w:t>
      </w:r>
    </w:p>
    <w:p w:rsidR="005A648B" w:rsidRDefault="005A648B" w:rsidP="005A648B">
      <w:pPr>
        <w:tabs>
          <w:tab w:val="num" w:pos="360"/>
        </w:tabs>
        <w:spacing w:after="200" w:line="276" w:lineRule="auto"/>
        <w:ind w:left="360" w:hanging="360"/>
        <w:jc w:val="both"/>
      </w:pPr>
      <w:r>
        <w:t>- определение показаний и проведение интубации трахеи и введения экзогенного сурфактанта</w:t>
      </w:r>
    </w:p>
    <w:p w:rsidR="005A648B" w:rsidRPr="005A648B" w:rsidRDefault="005A648B" w:rsidP="005A648B">
      <w:pPr>
        <w:tabs>
          <w:tab w:val="num" w:pos="360"/>
        </w:tabs>
        <w:spacing w:after="200" w:line="276" w:lineRule="auto"/>
        <w:ind w:left="360" w:hanging="360"/>
        <w:jc w:val="both"/>
        <w:rPr>
          <w:b/>
        </w:rPr>
      </w:pPr>
      <w:r>
        <w:t>- определение показаний и проведение катетеризации центральных вен</w:t>
      </w:r>
    </w:p>
    <w:p w:rsidR="004F3942" w:rsidRPr="00663087" w:rsidRDefault="005A648B" w:rsidP="005A648B">
      <w:pPr>
        <w:tabs>
          <w:tab w:val="num" w:pos="360"/>
        </w:tabs>
        <w:spacing w:after="200" w:line="276" w:lineRule="auto"/>
        <w:ind w:left="360" w:hanging="360"/>
        <w:jc w:val="center"/>
        <w:rPr>
          <w:b/>
        </w:rPr>
      </w:pPr>
      <w:r>
        <w:rPr>
          <w:b/>
        </w:rPr>
        <w:t xml:space="preserve">5. </w:t>
      </w:r>
      <w:r w:rsidR="004F3942" w:rsidRPr="00663087">
        <w:rPr>
          <w:b/>
        </w:rPr>
        <w:t xml:space="preserve">ТРЕБОВАНИЯ К ИТОГОВОЙ АТТЕСТАЦИИ </w:t>
      </w:r>
    </w:p>
    <w:p w:rsidR="004F3942" w:rsidRPr="00663087" w:rsidRDefault="004F3942" w:rsidP="004F3942">
      <w:pPr>
        <w:rPr>
          <w:b/>
        </w:rPr>
      </w:pPr>
    </w:p>
    <w:p w:rsidR="005A648B" w:rsidRDefault="004F3942" w:rsidP="004F3942">
      <w:pPr>
        <w:jc w:val="both"/>
      </w:pPr>
      <w:r w:rsidRPr="00663087">
        <w:t xml:space="preserve">1. </w:t>
      </w:r>
      <w:r w:rsidR="005A648B">
        <w:t>И</w:t>
      </w:r>
      <w:r w:rsidRPr="00663087">
        <w:t xml:space="preserve">тоговая аттестация по </w:t>
      </w:r>
      <w:r w:rsidR="005A648B">
        <w:t xml:space="preserve">дополнительной </w:t>
      </w:r>
      <w:r w:rsidRPr="00663087">
        <w:t xml:space="preserve"> профессиональной образовательной программе </w:t>
      </w:r>
      <w:r w:rsidR="005A648B">
        <w:t>«Экстренная помощь в неонатологии»</w:t>
      </w:r>
      <w:r w:rsidR="002B068C">
        <w:t xml:space="preserve"> </w:t>
      </w:r>
      <w:r w:rsidRPr="00663087">
        <w:t>осущес</w:t>
      </w:r>
      <w:r w:rsidR="005A648B">
        <w:t xml:space="preserve">твляется посредством проведения тестирования  и симуляционного сценария </w:t>
      </w:r>
      <w:r w:rsidRPr="00663087">
        <w:t>и должна выявлять теоретическую и практическую подготовку врача-специалиста по неонатологии в соответствии с содержанием</w:t>
      </w:r>
      <w:r w:rsidR="005A648B">
        <w:t xml:space="preserve"> дополнительной </w:t>
      </w:r>
      <w:r w:rsidRPr="00663087">
        <w:t xml:space="preserve"> образовательной программы </w:t>
      </w:r>
    </w:p>
    <w:p w:rsidR="004F3942" w:rsidRPr="00663087" w:rsidRDefault="005A648B" w:rsidP="004F3942">
      <w:pPr>
        <w:jc w:val="both"/>
      </w:pPr>
      <w:r>
        <w:t xml:space="preserve">2. Врач допускается к </w:t>
      </w:r>
      <w:r w:rsidR="004F3942" w:rsidRPr="00663087">
        <w:t xml:space="preserve">итоговой аттестации после успешного освоения </w:t>
      </w:r>
      <w:r>
        <w:t xml:space="preserve">учебных модулей </w:t>
      </w:r>
      <w:r w:rsidR="004F3942" w:rsidRPr="00663087">
        <w:t xml:space="preserve">обучающего симуляционного курса и </w:t>
      </w:r>
      <w:r>
        <w:t xml:space="preserve">самостоятельного </w:t>
      </w:r>
      <w:r w:rsidR="004F3942" w:rsidRPr="00663087">
        <w:t xml:space="preserve">выполнения </w:t>
      </w:r>
      <w:r>
        <w:t xml:space="preserve">неотложной помощи с контролем по чек- листам. </w:t>
      </w:r>
      <w:r w:rsidR="004F3942" w:rsidRPr="00663087">
        <w:t xml:space="preserve"> </w:t>
      </w:r>
    </w:p>
    <w:p w:rsidR="004F3942" w:rsidRPr="00663087" w:rsidRDefault="004F3942" w:rsidP="004F3942">
      <w:pPr>
        <w:jc w:val="both"/>
      </w:pPr>
      <w:r w:rsidRPr="00663087">
        <w:t xml:space="preserve">3. Лица, освоившие </w:t>
      </w:r>
      <w:r w:rsidR="005A648B">
        <w:t>дополнительную</w:t>
      </w:r>
      <w:r w:rsidRPr="00663087">
        <w:t xml:space="preserve"> профессиональную образовательную программу «</w:t>
      </w:r>
      <w:r w:rsidR="002B068C">
        <w:t xml:space="preserve">Экстренная помощь в неонатологии» и успешно прошедшие </w:t>
      </w:r>
      <w:r w:rsidRPr="00663087">
        <w:t xml:space="preserve">итоговую аттестацию, получают </w:t>
      </w:r>
      <w:r w:rsidR="002B068C">
        <w:t>удостоверение о повышении квалификации</w:t>
      </w:r>
      <w:r w:rsidRPr="00663087">
        <w:t xml:space="preserve"> государственного образца.</w:t>
      </w:r>
    </w:p>
    <w:p w:rsidR="004F3942" w:rsidRPr="00663087" w:rsidRDefault="004F3942" w:rsidP="004F3942">
      <w:pPr>
        <w:rPr>
          <w:b/>
        </w:rPr>
      </w:pPr>
      <w:r w:rsidRPr="00663087">
        <w:br w:type="page"/>
      </w:r>
    </w:p>
    <w:p w:rsidR="004F3942" w:rsidRPr="00663087" w:rsidRDefault="004F3942" w:rsidP="004F3942">
      <w:pPr>
        <w:jc w:val="center"/>
        <w:rPr>
          <w:b/>
        </w:rPr>
      </w:pPr>
      <w:r w:rsidRPr="00663087">
        <w:rPr>
          <w:b/>
        </w:rPr>
        <w:lastRenderedPageBreak/>
        <w:t xml:space="preserve">РАБОЧИЕ ПРОГРАММЫ </w:t>
      </w:r>
      <w:r w:rsidR="00D61C1D">
        <w:rPr>
          <w:b/>
        </w:rPr>
        <w:t xml:space="preserve">УЧЕБНЫХ </w:t>
      </w:r>
      <w:r w:rsidRPr="00663087">
        <w:rPr>
          <w:b/>
        </w:rPr>
        <w:t>МОДУЛЕЙ</w:t>
      </w:r>
    </w:p>
    <w:p w:rsidR="00D61C1D" w:rsidRPr="00663087" w:rsidRDefault="00D61C1D" w:rsidP="00D61C1D">
      <w:pPr>
        <w:jc w:val="center"/>
        <w:rPr>
          <w:b/>
        </w:rPr>
      </w:pPr>
      <w:r>
        <w:rPr>
          <w:b/>
          <w:bCs/>
        </w:rPr>
        <w:t xml:space="preserve">ДОПОЛНИТЕЛЬНОЙ ПРОФЕССИОНАЛЬНОЙ </w:t>
      </w:r>
      <w:r w:rsidR="004F3942" w:rsidRPr="00663087">
        <w:rPr>
          <w:b/>
          <w:bCs/>
        </w:rPr>
        <w:t xml:space="preserve">ОБРАЗОВАТЕЛЬНОЙ ПРОГРАММЫ </w:t>
      </w:r>
    </w:p>
    <w:p w:rsidR="004F3942" w:rsidRPr="00663087" w:rsidRDefault="004F3942" w:rsidP="004F3942">
      <w:pPr>
        <w:jc w:val="center"/>
        <w:rPr>
          <w:b/>
        </w:rPr>
      </w:pPr>
      <w:r w:rsidRPr="00663087">
        <w:rPr>
          <w:b/>
        </w:rPr>
        <w:t>«</w:t>
      </w:r>
      <w:r w:rsidR="00D61C1D">
        <w:rPr>
          <w:b/>
        </w:rPr>
        <w:t xml:space="preserve">ЭКСТРЕННАЯ ПОМОЩЬ В </w:t>
      </w:r>
      <w:r w:rsidRPr="00663087">
        <w:rPr>
          <w:b/>
        </w:rPr>
        <w:t>НЕОНАТОЛОГИ</w:t>
      </w:r>
      <w:r w:rsidR="00D61C1D">
        <w:rPr>
          <w:b/>
        </w:rPr>
        <w:t>И</w:t>
      </w:r>
      <w:r w:rsidRPr="00663087">
        <w:rPr>
          <w:b/>
        </w:rPr>
        <w:t>»</w:t>
      </w:r>
    </w:p>
    <w:p w:rsidR="004F3942" w:rsidRPr="00663087" w:rsidRDefault="004F3942" w:rsidP="004F3942">
      <w:pPr>
        <w:jc w:val="center"/>
        <w:rPr>
          <w:b/>
          <w:bCs/>
        </w:rPr>
      </w:pPr>
    </w:p>
    <w:p w:rsidR="004F3942" w:rsidRPr="00663087" w:rsidRDefault="004F3942" w:rsidP="004F3942">
      <w:pPr>
        <w:rPr>
          <w:b/>
        </w:rPr>
      </w:pPr>
      <w:smartTag w:uri="urn:schemas-microsoft-com:office:smarttags" w:element="place">
        <w:r w:rsidRPr="00663087">
          <w:rPr>
            <w:b/>
            <w:lang w:val="en-US"/>
          </w:rPr>
          <w:t>I</w:t>
        </w:r>
        <w:r w:rsidRPr="00663087">
          <w:rPr>
            <w:b/>
          </w:rPr>
          <w:t>.</w:t>
        </w:r>
      </w:smartTag>
      <w:r w:rsidRPr="00663087">
        <w:rPr>
          <w:b/>
        </w:rPr>
        <w:t xml:space="preserve"> Содержание рабочих программ </w:t>
      </w:r>
      <w:r w:rsidR="00D61C1D">
        <w:rPr>
          <w:b/>
        </w:rPr>
        <w:t xml:space="preserve">учебных </w:t>
      </w:r>
      <w:r w:rsidRPr="00663087">
        <w:rPr>
          <w:b/>
        </w:rPr>
        <w:t>модулей</w:t>
      </w:r>
    </w:p>
    <w:p w:rsidR="004F3942" w:rsidRPr="00663087" w:rsidRDefault="004F3942" w:rsidP="004F3942">
      <w:pPr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93"/>
        <w:gridCol w:w="7375"/>
      </w:tblGrid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91087A" w:rsidRDefault="0091087A" w:rsidP="0091087A">
            <w:pPr>
              <w:jc w:val="center"/>
              <w:rPr>
                <w:b/>
              </w:rPr>
            </w:pPr>
            <w:r w:rsidRPr="0091087A">
              <w:rPr>
                <w:b/>
              </w:rPr>
              <w:t>Учебный модуль 1.</w:t>
            </w:r>
          </w:p>
        </w:tc>
        <w:tc>
          <w:tcPr>
            <w:tcW w:w="7375" w:type="dxa"/>
            <w:shd w:val="clear" w:color="auto" w:fill="auto"/>
          </w:tcPr>
          <w:p w:rsidR="0091087A" w:rsidRPr="0091087A" w:rsidRDefault="0091087A" w:rsidP="008C3400">
            <w:pPr>
              <w:rPr>
                <w:b/>
              </w:rPr>
            </w:pPr>
            <w:r w:rsidRPr="0091087A">
              <w:rPr>
                <w:b/>
              </w:rPr>
              <w:t>Асфиксия и первичная реанимация новорожденного в родильном зале</w:t>
            </w:r>
          </w:p>
        </w:tc>
      </w:tr>
      <w:tr w:rsidR="00D61C1D" w:rsidRPr="00663087" w:rsidTr="000108C8">
        <w:tc>
          <w:tcPr>
            <w:tcW w:w="2093" w:type="dxa"/>
            <w:shd w:val="clear" w:color="auto" w:fill="auto"/>
          </w:tcPr>
          <w:p w:rsidR="00D61C1D" w:rsidRPr="00663087" w:rsidRDefault="00D61C1D" w:rsidP="00D61C1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D61C1D" w:rsidRPr="00663087" w:rsidRDefault="00D61C1D" w:rsidP="00D61C1D">
            <w:pPr>
              <w:rPr>
                <w:lang w:val="en-US"/>
              </w:rPr>
            </w:pPr>
            <w:r w:rsidRPr="00663087">
              <w:t>Асфиксия у новорождённых</w:t>
            </w:r>
          </w:p>
        </w:tc>
      </w:tr>
      <w:tr w:rsidR="00D61C1D" w:rsidRPr="00663087" w:rsidTr="000108C8">
        <w:tc>
          <w:tcPr>
            <w:tcW w:w="2093" w:type="dxa"/>
            <w:shd w:val="clear" w:color="auto" w:fill="auto"/>
          </w:tcPr>
          <w:p w:rsidR="00D61C1D" w:rsidRPr="00663087" w:rsidRDefault="00D61C1D" w:rsidP="00D61C1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D61C1D" w:rsidRPr="00663087" w:rsidRDefault="00D61C1D" w:rsidP="00D61C1D">
            <w:pPr>
              <w:rPr>
                <w:lang w:val="en-US"/>
              </w:rPr>
            </w:pPr>
            <w:r w:rsidRPr="00663087">
              <w:t>Патофизиология асфиксии</w:t>
            </w:r>
          </w:p>
        </w:tc>
      </w:tr>
      <w:tr w:rsidR="00D61C1D" w:rsidRPr="00663087" w:rsidTr="000108C8">
        <w:tc>
          <w:tcPr>
            <w:tcW w:w="2093" w:type="dxa"/>
            <w:shd w:val="clear" w:color="auto" w:fill="auto"/>
          </w:tcPr>
          <w:p w:rsidR="00D61C1D" w:rsidRPr="00663087" w:rsidRDefault="00D61C1D" w:rsidP="00D61C1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D61C1D" w:rsidRPr="00663087" w:rsidRDefault="00D61C1D" w:rsidP="00D61C1D">
            <w:r w:rsidRPr="00663087">
              <w:t>Критерии постановки диагноза</w:t>
            </w:r>
          </w:p>
        </w:tc>
      </w:tr>
      <w:tr w:rsidR="00D61C1D" w:rsidRPr="00663087" w:rsidTr="000108C8">
        <w:tc>
          <w:tcPr>
            <w:tcW w:w="2093" w:type="dxa"/>
            <w:shd w:val="clear" w:color="auto" w:fill="auto"/>
          </w:tcPr>
          <w:p w:rsidR="00D61C1D" w:rsidRPr="00663087" w:rsidRDefault="00D61C1D" w:rsidP="00D61C1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D61C1D" w:rsidRPr="00663087" w:rsidRDefault="00D61C1D" w:rsidP="00D61C1D">
            <w:r w:rsidRPr="00663087">
              <w:t>Классификация</w:t>
            </w:r>
          </w:p>
        </w:tc>
      </w:tr>
      <w:tr w:rsidR="00D61C1D" w:rsidRPr="00663087" w:rsidTr="000108C8">
        <w:tc>
          <w:tcPr>
            <w:tcW w:w="2093" w:type="dxa"/>
            <w:shd w:val="clear" w:color="auto" w:fill="auto"/>
          </w:tcPr>
          <w:p w:rsidR="00D61C1D" w:rsidRPr="00663087" w:rsidRDefault="00D61C1D" w:rsidP="00D61C1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D61C1D" w:rsidRPr="00663087" w:rsidRDefault="00D61C1D" w:rsidP="00D61C1D">
            <w:r w:rsidRPr="00663087">
              <w:t>Клинические проявления</w:t>
            </w:r>
          </w:p>
        </w:tc>
      </w:tr>
      <w:tr w:rsidR="00D61C1D" w:rsidRPr="00663087" w:rsidTr="000108C8">
        <w:tc>
          <w:tcPr>
            <w:tcW w:w="2093" w:type="dxa"/>
            <w:shd w:val="clear" w:color="auto" w:fill="auto"/>
          </w:tcPr>
          <w:p w:rsidR="00D61C1D" w:rsidRPr="00663087" w:rsidRDefault="00D61C1D" w:rsidP="00D61C1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D61C1D" w:rsidRPr="00663087" w:rsidRDefault="00D61C1D" w:rsidP="00D61C1D">
            <w:r w:rsidRPr="00663087">
              <w:t>Профилактика</w:t>
            </w:r>
          </w:p>
        </w:tc>
      </w:tr>
      <w:tr w:rsidR="00D61C1D" w:rsidRPr="00663087" w:rsidTr="000108C8">
        <w:tc>
          <w:tcPr>
            <w:tcW w:w="2093" w:type="dxa"/>
            <w:shd w:val="clear" w:color="auto" w:fill="auto"/>
          </w:tcPr>
          <w:p w:rsidR="00D61C1D" w:rsidRPr="00663087" w:rsidRDefault="00D61C1D" w:rsidP="00D61C1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D61C1D" w:rsidRPr="00663087" w:rsidRDefault="00D61C1D" w:rsidP="00D61C1D">
            <w:r>
              <w:t>Подготовка и проверка готовности реанимационного места</w:t>
            </w:r>
          </w:p>
        </w:tc>
      </w:tr>
      <w:tr w:rsidR="00D61C1D" w:rsidRPr="00663087" w:rsidTr="000108C8">
        <w:tc>
          <w:tcPr>
            <w:tcW w:w="2093" w:type="dxa"/>
            <w:shd w:val="clear" w:color="auto" w:fill="auto"/>
          </w:tcPr>
          <w:p w:rsidR="00D61C1D" w:rsidRPr="00663087" w:rsidRDefault="00D61C1D" w:rsidP="00D61C1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D61C1D" w:rsidRPr="00663087" w:rsidRDefault="00D61C1D" w:rsidP="00D61C1D">
            <w:pPr>
              <w:rPr>
                <w:lang w:val="en-US"/>
              </w:rPr>
            </w:pPr>
            <w:r w:rsidRPr="00663087">
              <w:t>Медикаментозная депрессия</w:t>
            </w:r>
          </w:p>
        </w:tc>
      </w:tr>
      <w:tr w:rsidR="00D61C1D" w:rsidRPr="00663087" w:rsidTr="000108C8">
        <w:tc>
          <w:tcPr>
            <w:tcW w:w="2093" w:type="dxa"/>
            <w:shd w:val="clear" w:color="auto" w:fill="auto"/>
          </w:tcPr>
          <w:p w:rsidR="00D61C1D" w:rsidRPr="00663087" w:rsidRDefault="00D61C1D" w:rsidP="00D61C1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D61C1D" w:rsidRPr="00663087" w:rsidRDefault="00D61C1D" w:rsidP="00D61C1D">
            <w:pPr>
              <w:rPr>
                <w:lang w:val="en-US"/>
              </w:rPr>
            </w:pPr>
            <w:r w:rsidRPr="00663087">
              <w:t>Основные принципы реанимации новорожденных</w:t>
            </w:r>
          </w:p>
        </w:tc>
      </w:tr>
      <w:tr w:rsidR="00D61C1D" w:rsidRPr="00663087" w:rsidTr="000108C8">
        <w:tc>
          <w:tcPr>
            <w:tcW w:w="2093" w:type="dxa"/>
            <w:shd w:val="clear" w:color="auto" w:fill="auto"/>
          </w:tcPr>
          <w:p w:rsidR="00D61C1D" w:rsidRPr="00663087" w:rsidRDefault="00D61C1D" w:rsidP="00D61C1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D61C1D" w:rsidRPr="00663087" w:rsidRDefault="00D61C1D" w:rsidP="00D61C1D">
            <w:r w:rsidRPr="00663087">
              <w:t>Схема реанимации новорожденных в родильном зале</w:t>
            </w:r>
          </w:p>
        </w:tc>
      </w:tr>
      <w:tr w:rsidR="000108C8" w:rsidRPr="00663087" w:rsidTr="000108C8">
        <w:tc>
          <w:tcPr>
            <w:tcW w:w="2093" w:type="dxa"/>
            <w:shd w:val="clear" w:color="auto" w:fill="auto"/>
          </w:tcPr>
          <w:p w:rsidR="000108C8" w:rsidRPr="00663087" w:rsidRDefault="000108C8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0108C8" w:rsidRPr="00663087" w:rsidRDefault="000108C8" w:rsidP="00D61C1D">
            <w:pPr>
              <w:rPr>
                <w:lang w:val="en-US"/>
              </w:rPr>
            </w:pPr>
            <w:r w:rsidRPr="00663087">
              <w:t>Начальные мероприятия</w:t>
            </w:r>
          </w:p>
        </w:tc>
      </w:tr>
      <w:tr w:rsidR="000108C8" w:rsidRPr="00663087" w:rsidTr="000108C8">
        <w:tc>
          <w:tcPr>
            <w:tcW w:w="2093" w:type="dxa"/>
            <w:shd w:val="clear" w:color="auto" w:fill="auto"/>
          </w:tcPr>
          <w:p w:rsidR="000108C8" w:rsidRPr="00663087" w:rsidRDefault="000108C8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0108C8" w:rsidRPr="00663087" w:rsidRDefault="000108C8" w:rsidP="00D61C1D">
            <w:pPr>
              <w:rPr>
                <w:lang w:val="en-US"/>
              </w:rPr>
            </w:pPr>
            <w:r w:rsidRPr="00663087">
              <w:t>Восстановление проходимости дыхательных путей</w:t>
            </w:r>
          </w:p>
        </w:tc>
      </w:tr>
      <w:tr w:rsidR="000108C8" w:rsidRPr="00663087" w:rsidTr="000108C8">
        <w:tc>
          <w:tcPr>
            <w:tcW w:w="2093" w:type="dxa"/>
            <w:shd w:val="clear" w:color="auto" w:fill="auto"/>
          </w:tcPr>
          <w:p w:rsidR="000108C8" w:rsidRPr="00663087" w:rsidRDefault="000108C8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0108C8" w:rsidRPr="00663087" w:rsidRDefault="000108C8" w:rsidP="00D61C1D">
            <w:r>
              <w:t>Проведение интубации трахеи</w:t>
            </w:r>
          </w:p>
        </w:tc>
      </w:tr>
      <w:tr w:rsidR="000108C8" w:rsidRPr="00663087" w:rsidTr="000108C8">
        <w:tc>
          <w:tcPr>
            <w:tcW w:w="2093" w:type="dxa"/>
            <w:shd w:val="clear" w:color="auto" w:fill="auto"/>
          </w:tcPr>
          <w:p w:rsidR="000108C8" w:rsidRPr="00663087" w:rsidRDefault="000108C8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0108C8" w:rsidRPr="00663087" w:rsidRDefault="000108C8" w:rsidP="00D61C1D">
            <w:pPr>
              <w:rPr>
                <w:lang w:val="en-US"/>
              </w:rPr>
            </w:pPr>
            <w:r w:rsidRPr="00663087">
              <w:t>Искусственная вентиляция легких</w:t>
            </w:r>
          </w:p>
        </w:tc>
      </w:tr>
      <w:tr w:rsidR="000108C8" w:rsidRPr="00663087" w:rsidTr="000108C8">
        <w:tc>
          <w:tcPr>
            <w:tcW w:w="2093" w:type="dxa"/>
            <w:shd w:val="clear" w:color="auto" w:fill="auto"/>
          </w:tcPr>
          <w:p w:rsidR="000108C8" w:rsidRPr="00663087" w:rsidRDefault="000108C8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0108C8" w:rsidRPr="00663087" w:rsidRDefault="000108C8" w:rsidP="00D61C1D">
            <w:r w:rsidRPr="00663087">
              <w:t>Непрямой массаж сердца</w:t>
            </w:r>
            <w:r w:rsidRPr="00663087">
              <w:tab/>
            </w:r>
          </w:p>
        </w:tc>
      </w:tr>
      <w:tr w:rsidR="000108C8" w:rsidRPr="00663087" w:rsidTr="000108C8">
        <w:tc>
          <w:tcPr>
            <w:tcW w:w="2093" w:type="dxa"/>
            <w:shd w:val="clear" w:color="auto" w:fill="auto"/>
          </w:tcPr>
          <w:p w:rsidR="000108C8" w:rsidRPr="00663087" w:rsidRDefault="000108C8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0108C8" w:rsidRPr="00663087" w:rsidRDefault="000108C8" w:rsidP="00D61C1D">
            <w:r>
              <w:t xml:space="preserve">Катетеризация пупочной вены </w:t>
            </w:r>
          </w:p>
        </w:tc>
      </w:tr>
      <w:tr w:rsidR="000108C8" w:rsidRPr="00663087" w:rsidTr="000108C8">
        <w:tc>
          <w:tcPr>
            <w:tcW w:w="2093" w:type="dxa"/>
            <w:shd w:val="clear" w:color="auto" w:fill="auto"/>
          </w:tcPr>
          <w:p w:rsidR="000108C8" w:rsidRPr="00663087" w:rsidRDefault="000108C8" w:rsidP="00D61C1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0108C8" w:rsidRPr="00663087" w:rsidRDefault="000108C8" w:rsidP="00D61C1D">
            <w:pPr>
              <w:rPr>
                <w:lang w:val="en-US"/>
              </w:rPr>
            </w:pPr>
            <w:r w:rsidRPr="00663087">
              <w:t>Медикаментозная терапия</w:t>
            </w:r>
          </w:p>
        </w:tc>
      </w:tr>
      <w:tr w:rsidR="000108C8" w:rsidRPr="00663087" w:rsidTr="000108C8">
        <w:tc>
          <w:tcPr>
            <w:tcW w:w="2093" w:type="dxa"/>
            <w:shd w:val="clear" w:color="auto" w:fill="auto"/>
          </w:tcPr>
          <w:p w:rsidR="000108C8" w:rsidRPr="00663087" w:rsidRDefault="000108C8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0108C8" w:rsidRPr="00663087" w:rsidRDefault="000108C8" w:rsidP="000650FE">
            <w:r>
              <w:t>Взятие анализа крови для определение лактата и рН из сосудов пуповины</w:t>
            </w:r>
          </w:p>
        </w:tc>
      </w:tr>
      <w:tr w:rsidR="000108C8" w:rsidRPr="00663087" w:rsidTr="000108C8">
        <w:tc>
          <w:tcPr>
            <w:tcW w:w="2093" w:type="dxa"/>
            <w:shd w:val="clear" w:color="auto" w:fill="auto"/>
          </w:tcPr>
          <w:p w:rsidR="000108C8" w:rsidRPr="00663087" w:rsidRDefault="000108C8" w:rsidP="00D61C1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0108C8" w:rsidRDefault="000108C8" w:rsidP="000650FE">
            <w:r>
              <w:t>Заполнение листа проведения первичной реанимации в родильном зале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91087A" w:rsidRDefault="0091087A" w:rsidP="005069A6">
            <w:pPr>
              <w:jc w:val="center"/>
              <w:rPr>
                <w:b/>
              </w:rPr>
            </w:pPr>
            <w:r w:rsidRPr="0091087A">
              <w:rPr>
                <w:b/>
              </w:rPr>
              <w:t>Учебный модуль 2.</w:t>
            </w:r>
          </w:p>
        </w:tc>
        <w:tc>
          <w:tcPr>
            <w:tcW w:w="7375" w:type="dxa"/>
            <w:shd w:val="clear" w:color="auto" w:fill="auto"/>
          </w:tcPr>
          <w:p w:rsidR="0091087A" w:rsidRPr="000108C8" w:rsidRDefault="0091087A" w:rsidP="000650FE">
            <w:pPr>
              <w:rPr>
                <w:b/>
              </w:rPr>
            </w:pPr>
            <w:r w:rsidRPr="000108C8">
              <w:rPr>
                <w:b/>
              </w:rPr>
              <w:t>Респираторная поддержка новорожденных в терапии дыхательных расстройств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pPr>
              <w:rPr>
                <w:lang w:val="en-US"/>
              </w:rPr>
            </w:pPr>
            <w:r w:rsidRPr="00663087">
              <w:t>Дыхательные расстройства у новорождённых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r w:rsidRPr="00663087">
              <w:t>Оценка тяжести дыхательных нарушений у новорождённых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r w:rsidRPr="00663087">
              <w:t>Патогенез дыхательной недостаточности у новорождённых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r w:rsidRPr="00663087">
              <w:t>Интенсивная респираторная терапия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r w:rsidRPr="00663087">
              <w:t>Графический мониторинг дыхания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r w:rsidRPr="00663087">
              <w:t>Клиника, диагностика и лечение острой дыхательной недостаточности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pPr>
              <w:rPr>
                <w:lang w:val="en-US"/>
              </w:rPr>
            </w:pPr>
            <w:r w:rsidRPr="00663087">
              <w:t>Респираторный дистресс-синдром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pPr>
              <w:rPr>
                <w:lang w:val="en-US"/>
              </w:rPr>
            </w:pPr>
            <w:r w:rsidRPr="00663087">
              <w:t>Синдром аспирации мекония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r>
              <w:t>Проведение санации дыхательных путей через интубационную трубку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0108C8" w:rsidRDefault="0091087A" w:rsidP="00B96360">
            <w:r w:rsidRPr="00663087">
              <w:t>Транзиторное тахипноэ новорожденных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  <w:r>
              <w:lastRenderedPageBreak/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0108C8" w:rsidRDefault="0091087A" w:rsidP="00B96360">
            <w:r w:rsidRPr="00663087">
              <w:t>Синдром персистирующей легочной гипертензии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0108C8">
            <w:pPr>
              <w:rPr>
                <w:lang w:val="en-US"/>
              </w:rPr>
            </w:pPr>
            <w:r>
              <w:t>Врожденная п</w:t>
            </w:r>
            <w:r w:rsidRPr="00663087">
              <w:t>невмония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pPr>
              <w:rPr>
                <w:lang w:val="en-US"/>
              </w:rPr>
            </w:pPr>
            <w:r w:rsidRPr="00663087">
              <w:t>Синдромы утечки воздуха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pPr>
              <w:rPr>
                <w:lang w:val="en-US"/>
              </w:rPr>
            </w:pPr>
            <w:r w:rsidRPr="00663087">
              <w:t>Бронхолегочная дисплазия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r w:rsidRPr="00663087">
              <w:t>Синдром апно</w:t>
            </w:r>
            <w:r>
              <w:t>е</w:t>
            </w:r>
            <w:r w:rsidRPr="00663087">
              <w:t>.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r w:rsidRPr="00663087">
              <w:t>Отек легких. (кардиогенный, некардиогенный)</w:t>
            </w:r>
          </w:p>
        </w:tc>
      </w:tr>
      <w:tr w:rsidR="0091087A" w:rsidRPr="00B96360" w:rsidTr="000108C8">
        <w:tc>
          <w:tcPr>
            <w:tcW w:w="2093" w:type="dxa"/>
            <w:shd w:val="clear" w:color="auto" w:fill="auto"/>
          </w:tcPr>
          <w:p w:rsidR="0091087A" w:rsidRPr="0091087A" w:rsidRDefault="0091087A" w:rsidP="005069A6">
            <w:pPr>
              <w:jc w:val="center"/>
              <w:rPr>
                <w:b/>
              </w:rPr>
            </w:pPr>
            <w:r w:rsidRPr="0091087A">
              <w:rPr>
                <w:b/>
              </w:rPr>
              <w:t>Учебный модуль 3.</w:t>
            </w:r>
          </w:p>
        </w:tc>
        <w:tc>
          <w:tcPr>
            <w:tcW w:w="7375" w:type="dxa"/>
            <w:shd w:val="clear" w:color="auto" w:fill="auto"/>
          </w:tcPr>
          <w:p w:rsidR="0091087A" w:rsidRPr="00B96360" w:rsidRDefault="0091087A" w:rsidP="00B96360">
            <w:pPr>
              <w:rPr>
                <w:b/>
              </w:rPr>
            </w:pPr>
            <w:r>
              <w:rPr>
                <w:b/>
              </w:rPr>
              <w:t>Навыки управления приборами СРАР и ИВЛ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r>
              <w:t>Проведение ИВЛ в различных режимах и на различных марках оборудования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Default="0091087A" w:rsidP="00B96360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Default="0091087A" w:rsidP="00B96360">
            <w:r>
              <w:t>Определение показаний к проведению СРАР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B96360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B96360">
            <w:r>
              <w:t>Проведение СРАР в различных режимах и на различных марках оборудования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Default="0091087A" w:rsidP="00B96360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Default="0091087A" w:rsidP="00B96360">
            <w:r>
              <w:t>Самостоятельное определение параметров ИВЛ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Default="0091087A" w:rsidP="00B96360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pPr>
              <w:rPr>
                <w:lang w:val="en-US"/>
              </w:rPr>
            </w:pPr>
            <w:r w:rsidRPr="00663087">
              <w:t>Искусственная вентиляция легких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Default="0091087A" w:rsidP="00B96360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pPr>
              <w:rPr>
                <w:lang w:val="en-US"/>
              </w:rPr>
            </w:pPr>
            <w:r w:rsidRPr="00663087">
              <w:t>Показания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C35BB4" w:rsidRDefault="0091087A" w:rsidP="00B96360">
            <w:pPr>
              <w:jc w:val="both"/>
              <w:rPr>
                <w:b/>
              </w:rPr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pPr>
              <w:rPr>
                <w:lang w:val="en-US"/>
              </w:rPr>
            </w:pPr>
            <w:r w:rsidRPr="00663087">
              <w:t>Ручная ИВЛ саморасправляющимся мешком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C35BB4" w:rsidRDefault="0091087A" w:rsidP="00B96360">
            <w:pPr>
              <w:jc w:val="both"/>
              <w:rPr>
                <w:b/>
              </w:rPr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pPr>
              <w:rPr>
                <w:lang w:val="en-US"/>
              </w:rPr>
            </w:pPr>
            <w:r w:rsidRPr="00663087">
              <w:t>Механическая ИВЛ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  <w:rPr>
                <w:b/>
              </w:rPr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pPr>
              <w:rPr>
                <w:lang w:val="en-US"/>
              </w:rPr>
            </w:pPr>
            <w:r w:rsidRPr="00663087">
              <w:t>Оборудование для механической ИВЛ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Методы и режимы  механической ИВЛ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pPr>
              <w:rPr>
                <w:lang w:val="en-US"/>
              </w:rPr>
            </w:pPr>
            <w:r w:rsidRPr="00663087">
              <w:t>Управляемая ИВЛ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Регулируемая по объему и давлению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pPr>
              <w:rPr>
                <w:lang w:val="en-US"/>
              </w:rPr>
            </w:pPr>
            <w:r w:rsidRPr="00663087">
              <w:t>Вспомогательная (контролируемая) ИВЛ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pPr>
              <w:rPr>
                <w:lang w:val="en-US"/>
              </w:rPr>
            </w:pPr>
            <w:r w:rsidRPr="00663087">
              <w:t>Синхронизированная перемежающаяся принудительная вентиляция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Вентиляция с гарантированным минутным объемом.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pPr>
              <w:rPr>
                <w:lang w:val="en-US"/>
              </w:rPr>
            </w:pPr>
            <w:r w:rsidRPr="00663087">
              <w:t>Поддержка давлением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pPr>
              <w:rPr>
                <w:lang w:val="en-US"/>
              </w:rPr>
            </w:pPr>
            <w:r w:rsidRPr="00663087">
              <w:t>Поддержка потоком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pPr>
              <w:rPr>
                <w:lang w:val="en-US"/>
              </w:rPr>
            </w:pPr>
            <w:r w:rsidRPr="00663087">
              <w:t>Высокочастотная струйная вентиляция легких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pPr>
              <w:rPr>
                <w:lang w:val="en-US"/>
              </w:rPr>
            </w:pPr>
            <w:r w:rsidRPr="00663087">
              <w:t>Высокочастотная осциляторная вентиляция легких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Общие принципы подбора оптимальных параметров ИВЛ у новорожденных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6606AC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Особенности проведения ИВЛ при асфиксии в родильном зале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6606AC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Особенности проведения ИВЛ при респираторном</w:t>
            </w:r>
            <w:r>
              <w:t xml:space="preserve"> </w:t>
            </w:r>
            <w:r w:rsidRPr="00663087">
              <w:t>дистресс-синдроме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6606AC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Особенности проведения ИВЛ при синдроме аспирации мекония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6606AC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Особенности проведения ИВЛ при пневмонии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6606AC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Особенности проведения ИВЛ при легочной гипертензии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6606AC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Особенности проведения ИВЛ при синдромах утечки воздуха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6606AC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Особенности проведения ИВЛ при отеке легких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6606AC">
            <w:pPr>
              <w:jc w:val="both"/>
            </w:pPr>
            <w:r>
              <w:t xml:space="preserve">Симуляционный </w:t>
            </w:r>
            <w:r>
              <w:lastRenderedPageBreak/>
              <w:t>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lastRenderedPageBreak/>
              <w:t>Особенности проведения ИВЛ при синдроме апноэ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6606AC">
            <w:pPr>
              <w:jc w:val="both"/>
            </w:pPr>
            <w:r>
              <w:lastRenderedPageBreak/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Особенности проведения ИВЛ при бронхолегочной дисплазии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6606AC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Подготовка к переводу на самостоятельное дыхание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6606AC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6606AC">
            <w:r w:rsidRPr="00663087">
              <w:t>Экстубация и перевод на самостоятельное дыхание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91087A" w:rsidRDefault="0091087A" w:rsidP="005069A6">
            <w:pPr>
              <w:jc w:val="center"/>
              <w:rPr>
                <w:b/>
              </w:rPr>
            </w:pPr>
            <w:r w:rsidRPr="0091087A">
              <w:rPr>
                <w:b/>
              </w:rPr>
              <w:t>Учебный модуль 4.</w:t>
            </w:r>
          </w:p>
        </w:tc>
        <w:tc>
          <w:tcPr>
            <w:tcW w:w="7375" w:type="dxa"/>
            <w:shd w:val="clear" w:color="auto" w:fill="auto"/>
          </w:tcPr>
          <w:p w:rsidR="0091087A" w:rsidRPr="0091087A" w:rsidRDefault="0091087A" w:rsidP="006606AC">
            <w:pPr>
              <w:rPr>
                <w:b/>
              </w:rPr>
            </w:pPr>
            <w:r w:rsidRPr="0091087A">
              <w:rPr>
                <w:b/>
              </w:rPr>
              <w:t>Умения терапевтического и профилактического применения сурфактанта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91087A" w:rsidRDefault="0091087A" w:rsidP="005069A6">
            <w:pPr>
              <w:jc w:val="center"/>
              <w:rPr>
                <w:b/>
              </w:rPr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5069A6">
            <w:pPr>
              <w:rPr>
                <w:lang w:val="en-US"/>
              </w:rPr>
            </w:pPr>
            <w:r w:rsidRPr="00663087">
              <w:t>Заместительная терапия экзогенными сурфактантами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91087A" w:rsidRDefault="0091087A" w:rsidP="005069A6">
            <w:pPr>
              <w:jc w:val="center"/>
              <w:rPr>
                <w:b/>
              </w:rPr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5069A6">
            <w:pPr>
              <w:rPr>
                <w:lang w:val="en-US"/>
              </w:rPr>
            </w:pPr>
            <w:r w:rsidRPr="00663087">
              <w:t>Показания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06AC" w:rsidRDefault="0091087A" w:rsidP="00DB1CAD">
            <w:pPr>
              <w:jc w:val="both"/>
              <w:rPr>
                <w:b/>
              </w:rPr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5069A6">
            <w:pPr>
              <w:rPr>
                <w:lang w:val="en-US"/>
              </w:rPr>
            </w:pPr>
            <w:r w:rsidRPr="00663087">
              <w:t>Противопоказания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5069A6">
            <w:pPr>
              <w:rPr>
                <w:lang w:val="en-US"/>
              </w:rPr>
            </w:pPr>
            <w:r w:rsidRPr="00663087">
              <w:t>Возможные осложнения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5069A6">
            <w:pPr>
              <w:rPr>
                <w:lang w:val="en-US"/>
              </w:rPr>
            </w:pPr>
            <w:r w:rsidRPr="00663087">
              <w:t>Препараты экзогенного сурфактанта</w:t>
            </w:r>
          </w:p>
        </w:tc>
      </w:tr>
      <w:tr w:rsidR="0091087A" w:rsidRPr="00663087" w:rsidTr="000108C8">
        <w:tc>
          <w:tcPr>
            <w:tcW w:w="2093" w:type="dxa"/>
            <w:shd w:val="clear" w:color="auto" w:fill="auto"/>
          </w:tcPr>
          <w:p w:rsidR="0091087A" w:rsidRPr="00663087" w:rsidRDefault="0091087A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91087A" w:rsidRPr="00663087" w:rsidRDefault="0091087A" w:rsidP="005069A6">
            <w:pPr>
              <w:rPr>
                <w:lang w:val="en-US"/>
              </w:rPr>
            </w:pPr>
            <w:r w:rsidRPr="00663087">
              <w:t>Методика эндотрахеального введения сурфактанта</w:t>
            </w:r>
          </w:p>
        </w:tc>
      </w:tr>
      <w:tr w:rsidR="00110E7D" w:rsidRPr="00663087" w:rsidTr="000108C8">
        <w:tc>
          <w:tcPr>
            <w:tcW w:w="2093" w:type="dxa"/>
            <w:shd w:val="clear" w:color="auto" w:fill="auto"/>
          </w:tcPr>
          <w:p w:rsidR="00110E7D" w:rsidRPr="0091087A" w:rsidRDefault="00110E7D" w:rsidP="00110E7D">
            <w:pPr>
              <w:jc w:val="center"/>
              <w:rPr>
                <w:b/>
              </w:rPr>
            </w:pPr>
            <w:r w:rsidRPr="0091087A">
              <w:rPr>
                <w:b/>
              </w:rPr>
              <w:t xml:space="preserve">Учебный модуль </w:t>
            </w:r>
            <w:r>
              <w:rPr>
                <w:b/>
              </w:rPr>
              <w:t>5</w:t>
            </w:r>
            <w:r w:rsidRPr="0091087A">
              <w:rPr>
                <w:b/>
              </w:rPr>
              <w:t>.</w:t>
            </w:r>
          </w:p>
        </w:tc>
        <w:tc>
          <w:tcPr>
            <w:tcW w:w="7375" w:type="dxa"/>
            <w:shd w:val="clear" w:color="auto" w:fill="auto"/>
          </w:tcPr>
          <w:p w:rsidR="00110E7D" w:rsidRPr="00110E7D" w:rsidRDefault="00110E7D" w:rsidP="005069A6">
            <w:pPr>
              <w:rPr>
                <w:b/>
              </w:rPr>
            </w:pPr>
            <w:r w:rsidRPr="00110E7D">
              <w:rPr>
                <w:b/>
              </w:rPr>
              <w:t>Методы оценки гемодинамики у новорожденного. Коррекция выявленных нарушений</w:t>
            </w:r>
            <w:r>
              <w:rPr>
                <w:b/>
              </w:rPr>
              <w:t>.</w:t>
            </w:r>
          </w:p>
        </w:tc>
      </w:tr>
      <w:tr w:rsidR="00110E7D" w:rsidRPr="00663087" w:rsidTr="000108C8">
        <w:tc>
          <w:tcPr>
            <w:tcW w:w="2093" w:type="dxa"/>
            <w:shd w:val="clear" w:color="auto" w:fill="auto"/>
          </w:tcPr>
          <w:p w:rsidR="00110E7D" w:rsidRPr="00663087" w:rsidRDefault="00110E7D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110E7D" w:rsidRPr="00663087" w:rsidRDefault="00110E7D" w:rsidP="005069A6">
            <w:r w:rsidRPr="00663087">
              <w:t>Оборудование для проведения инфузионной терапии и контроля за ее эффективностью</w:t>
            </w:r>
          </w:p>
        </w:tc>
      </w:tr>
      <w:tr w:rsidR="00110E7D" w:rsidRPr="00663087" w:rsidTr="000108C8">
        <w:tc>
          <w:tcPr>
            <w:tcW w:w="2093" w:type="dxa"/>
            <w:shd w:val="clear" w:color="auto" w:fill="auto"/>
          </w:tcPr>
          <w:p w:rsidR="00110E7D" w:rsidRPr="00663087" w:rsidRDefault="00110E7D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110E7D" w:rsidRPr="00663087" w:rsidRDefault="00110E7D" w:rsidP="005069A6">
            <w:r w:rsidRPr="00663087">
              <w:t>Методика и техника проведения инфузионной терапии</w:t>
            </w:r>
          </w:p>
        </w:tc>
      </w:tr>
      <w:tr w:rsidR="00110E7D" w:rsidRPr="00663087" w:rsidTr="000108C8">
        <w:tc>
          <w:tcPr>
            <w:tcW w:w="2093" w:type="dxa"/>
            <w:shd w:val="clear" w:color="auto" w:fill="auto"/>
          </w:tcPr>
          <w:p w:rsidR="00110E7D" w:rsidRPr="00663087" w:rsidRDefault="00110E7D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110E7D" w:rsidRPr="00663087" w:rsidRDefault="00110E7D" w:rsidP="005069A6">
            <w:r w:rsidRPr="00663087">
              <w:t>Пункция и катетеризация периферических и центральных вен</w:t>
            </w:r>
          </w:p>
        </w:tc>
      </w:tr>
      <w:tr w:rsidR="00110E7D" w:rsidRPr="00663087" w:rsidTr="000108C8">
        <w:tc>
          <w:tcPr>
            <w:tcW w:w="2093" w:type="dxa"/>
            <w:shd w:val="clear" w:color="auto" w:fill="auto"/>
          </w:tcPr>
          <w:p w:rsidR="00110E7D" w:rsidRPr="00663087" w:rsidRDefault="00110E7D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110E7D" w:rsidRPr="00663087" w:rsidRDefault="00110E7D" w:rsidP="005069A6">
            <w:pPr>
              <w:rPr>
                <w:lang w:val="en-US"/>
              </w:rPr>
            </w:pPr>
            <w:r w:rsidRPr="00663087">
              <w:t>Катетеризация пупочной вены</w:t>
            </w:r>
          </w:p>
        </w:tc>
      </w:tr>
      <w:tr w:rsidR="00110E7D" w:rsidRPr="00663087" w:rsidTr="000108C8">
        <w:tc>
          <w:tcPr>
            <w:tcW w:w="2093" w:type="dxa"/>
            <w:shd w:val="clear" w:color="auto" w:fill="auto"/>
          </w:tcPr>
          <w:p w:rsidR="00110E7D" w:rsidRPr="00663087" w:rsidRDefault="00110E7D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110E7D" w:rsidRPr="00663087" w:rsidRDefault="00110E7D" w:rsidP="005069A6">
            <w:pPr>
              <w:rPr>
                <w:lang w:val="en-US"/>
              </w:rPr>
            </w:pPr>
            <w:r w:rsidRPr="00663087">
              <w:t>Осложнения катетеризации центральных вен</w:t>
            </w:r>
          </w:p>
        </w:tc>
      </w:tr>
      <w:tr w:rsidR="00110E7D" w:rsidRPr="00663087" w:rsidTr="000108C8">
        <w:tc>
          <w:tcPr>
            <w:tcW w:w="2093" w:type="dxa"/>
            <w:shd w:val="clear" w:color="auto" w:fill="auto"/>
          </w:tcPr>
          <w:p w:rsidR="00110E7D" w:rsidRPr="00663087" w:rsidRDefault="00110E7D" w:rsidP="00DB1CAD">
            <w:pPr>
              <w:jc w:val="both"/>
              <w:rPr>
                <w:b/>
              </w:rPr>
            </w:pPr>
          </w:p>
        </w:tc>
        <w:tc>
          <w:tcPr>
            <w:tcW w:w="7375" w:type="dxa"/>
            <w:shd w:val="clear" w:color="auto" w:fill="auto"/>
          </w:tcPr>
          <w:p w:rsidR="00110E7D" w:rsidRPr="00663087" w:rsidRDefault="00110E7D" w:rsidP="005069A6">
            <w:pPr>
              <w:rPr>
                <w:lang w:val="en-US"/>
              </w:rPr>
            </w:pPr>
            <w:r w:rsidRPr="00663087">
              <w:t>Синдром верхней полой вены</w:t>
            </w:r>
          </w:p>
        </w:tc>
      </w:tr>
      <w:tr w:rsidR="00110E7D" w:rsidRPr="00663087" w:rsidTr="000108C8">
        <w:tc>
          <w:tcPr>
            <w:tcW w:w="2093" w:type="dxa"/>
            <w:shd w:val="clear" w:color="auto" w:fill="auto"/>
          </w:tcPr>
          <w:p w:rsidR="00110E7D" w:rsidRPr="00663087" w:rsidRDefault="00110E7D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110E7D" w:rsidRPr="00663087" w:rsidRDefault="00110E7D" w:rsidP="005069A6">
            <w:pPr>
              <w:rPr>
                <w:lang w:val="en-US"/>
              </w:rPr>
            </w:pPr>
            <w:r w:rsidRPr="00663087">
              <w:t>Тромбоз центральной вены</w:t>
            </w:r>
          </w:p>
        </w:tc>
      </w:tr>
      <w:tr w:rsidR="00110E7D" w:rsidRPr="00663087" w:rsidTr="000108C8">
        <w:tc>
          <w:tcPr>
            <w:tcW w:w="2093" w:type="dxa"/>
            <w:shd w:val="clear" w:color="auto" w:fill="auto"/>
          </w:tcPr>
          <w:p w:rsidR="00110E7D" w:rsidRPr="00663087" w:rsidRDefault="00110E7D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110E7D" w:rsidRPr="00663087" w:rsidRDefault="00110E7D" w:rsidP="005069A6">
            <w:r>
              <w:t>Приборы слежения за состоянием новорожденных. Интерпретация  данных</w:t>
            </w:r>
            <w:r w:rsidR="0059725F">
              <w:t>.</w:t>
            </w:r>
          </w:p>
        </w:tc>
      </w:tr>
      <w:tr w:rsidR="0059725F" w:rsidRPr="00F80884" w:rsidTr="000108C8">
        <w:tc>
          <w:tcPr>
            <w:tcW w:w="2093" w:type="dxa"/>
            <w:shd w:val="clear" w:color="auto" w:fill="auto"/>
          </w:tcPr>
          <w:p w:rsidR="0059725F" w:rsidRPr="0091087A" w:rsidRDefault="0059725F" w:rsidP="0059725F">
            <w:pPr>
              <w:jc w:val="center"/>
              <w:rPr>
                <w:b/>
              </w:rPr>
            </w:pPr>
            <w:r w:rsidRPr="0091087A">
              <w:rPr>
                <w:b/>
              </w:rPr>
              <w:t xml:space="preserve">Учебный модуль </w:t>
            </w:r>
            <w:r>
              <w:rPr>
                <w:b/>
              </w:rPr>
              <w:t>6</w:t>
            </w:r>
            <w:r w:rsidRPr="0091087A">
              <w:rPr>
                <w:b/>
              </w:rPr>
              <w:t>.</w:t>
            </w:r>
          </w:p>
        </w:tc>
        <w:tc>
          <w:tcPr>
            <w:tcW w:w="7375" w:type="dxa"/>
            <w:shd w:val="clear" w:color="auto" w:fill="auto"/>
          </w:tcPr>
          <w:p w:rsidR="0059725F" w:rsidRPr="00F80884" w:rsidRDefault="0059725F" w:rsidP="005069A6">
            <w:pPr>
              <w:rPr>
                <w:b/>
              </w:rPr>
            </w:pPr>
            <w:r w:rsidRPr="00F80884">
              <w:rPr>
                <w:b/>
              </w:rPr>
              <w:t>Навыки диагностики и лечения шока у новорожденных. Оборудование и техника проведения заменного переливания препаратов крови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DB1CAD">
            <w:r w:rsidRPr="00663087">
              <w:t>Внутрижелудочковые и субарахноидальные кровоизлияния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DB1CAD">
            <w:r w:rsidRPr="00663087">
              <w:t>Постгеморрагическая вентрикуломегалия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Гиповолемический шок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Инфекционно-токсический шок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Кардиогенный шок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Травматический шок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Анафилактический шок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Геморрагический синдром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Нарушения коагуляции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Осложнения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59725F" w:rsidRPr="00120A91" w:rsidRDefault="0059725F" w:rsidP="005069A6">
            <w:r w:rsidRPr="00663087">
              <w:t xml:space="preserve">Техника проведения </w:t>
            </w:r>
            <w:r>
              <w:t>заменного переливания крови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r w:rsidRPr="00663087">
              <w:t>Показания и техника выполнения операции частичного заменного переливания плазмы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Фототерапия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Показания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Противопоказания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Осложнения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Оборудование для проведения фототерапии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069A6">
            <w:pPr>
              <w:rPr>
                <w:lang w:val="en-US"/>
              </w:rPr>
            </w:pPr>
            <w:r w:rsidRPr="00663087">
              <w:t>Методика проведения фототерапии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91087A" w:rsidRDefault="0059725F" w:rsidP="0059725F">
            <w:pPr>
              <w:jc w:val="center"/>
              <w:rPr>
                <w:b/>
              </w:rPr>
            </w:pPr>
            <w:r w:rsidRPr="0091087A">
              <w:rPr>
                <w:b/>
              </w:rPr>
              <w:t xml:space="preserve">Учебный модуль </w:t>
            </w:r>
            <w:r>
              <w:rPr>
                <w:b/>
              </w:rPr>
              <w:t>7</w:t>
            </w:r>
            <w:r w:rsidRPr="0091087A">
              <w:rPr>
                <w:b/>
              </w:rPr>
              <w:t>.</w:t>
            </w: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5972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Особенности ухода и проведения интенсивной терапии у детей с экстремально низкой массой тела. 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DB1CAD">
            <w:r w:rsidRPr="00663087">
              <w:t>Оценка физического и нервно-психического развития</w:t>
            </w:r>
            <w:r w:rsidRPr="00663087">
              <w:tab/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DB1CAD">
            <w:r w:rsidRPr="00663087">
              <w:t>Особенности ухода и вскармливания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DB1CAD">
            <w:r w:rsidRPr="00663087">
              <w:t>Особенности организации медицинской помощи</w:t>
            </w:r>
          </w:p>
          <w:p w:rsidR="0059725F" w:rsidRPr="00663087" w:rsidRDefault="0059725F" w:rsidP="00DB1CAD">
            <w:r w:rsidRPr="00663087">
              <w:t>недоношенным детям с поражением ЦНС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DB1CAD">
            <w:r>
              <w:t>Соблюдение тепловой цепочки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DB1CAD">
            <w:r>
              <w:t>Инфекционный контроль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DB1CAD">
            <w:r>
              <w:t>Уход за кожей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DB1CAD">
            <w:r>
              <w:t>Сосудистый доступ</w:t>
            </w:r>
          </w:p>
        </w:tc>
      </w:tr>
      <w:tr w:rsidR="0059725F" w:rsidRPr="00663087" w:rsidTr="000108C8">
        <w:tc>
          <w:tcPr>
            <w:tcW w:w="2093" w:type="dxa"/>
            <w:shd w:val="clear" w:color="auto" w:fill="auto"/>
          </w:tcPr>
          <w:p w:rsidR="0059725F" w:rsidRPr="00663087" w:rsidRDefault="0059725F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59725F" w:rsidRPr="00663087" w:rsidRDefault="0059725F" w:rsidP="00DB1CAD">
            <w:r>
              <w:t>Мониторинг</w:t>
            </w:r>
          </w:p>
        </w:tc>
      </w:tr>
      <w:tr w:rsidR="008C3400" w:rsidRPr="00663087" w:rsidTr="000108C8">
        <w:tc>
          <w:tcPr>
            <w:tcW w:w="2093" w:type="dxa"/>
            <w:shd w:val="clear" w:color="auto" w:fill="auto"/>
          </w:tcPr>
          <w:p w:rsidR="008C3400" w:rsidRPr="0091087A" w:rsidRDefault="008C3400" w:rsidP="008C3400">
            <w:pPr>
              <w:jc w:val="center"/>
              <w:rPr>
                <w:b/>
              </w:rPr>
            </w:pPr>
            <w:r w:rsidRPr="0091087A">
              <w:rPr>
                <w:b/>
              </w:rPr>
              <w:t xml:space="preserve">Учебный модуль </w:t>
            </w:r>
            <w:r>
              <w:rPr>
                <w:b/>
              </w:rPr>
              <w:t>8</w:t>
            </w:r>
            <w:r w:rsidRPr="0091087A">
              <w:rPr>
                <w:b/>
              </w:rPr>
              <w:t>.</w:t>
            </w:r>
          </w:p>
        </w:tc>
        <w:tc>
          <w:tcPr>
            <w:tcW w:w="7375" w:type="dxa"/>
            <w:shd w:val="clear" w:color="auto" w:fill="auto"/>
          </w:tcPr>
          <w:p w:rsidR="008C3400" w:rsidRPr="008C3400" w:rsidRDefault="008C3400" w:rsidP="00DB1CAD">
            <w:pPr>
              <w:rPr>
                <w:b/>
              </w:rPr>
            </w:pPr>
            <w:r w:rsidRPr="008C3400">
              <w:rPr>
                <w:b/>
              </w:rPr>
              <w:t>Навыки проведения респираторной терапии у детей с экстремально низкой массой тела</w:t>
            </w:r>
          </w:p>
        </w:tc>
      </w:tr>
      <w:tr w:rsidR="008C3400" w:rsidRPr="00663087" w:rsidTr="000108C8">
        <w:tc>
          <w:tcPr>
            <w:tcW w:w="2093" w:type="dxa"/>
            <w:shd w:val="clear" w:color="auto" w:fill="auto"/>
          </w:tcPr>
          <w:p w:rsidR="008C3400" w:rsidRPr="00663087" w:rsidRDefault="008C3400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8C3400" w:rsidRPr="00663087" w:rsidRDefault="008C3400" w:rsidP="005069A6">
            <w:pPr>
              <w:rPr>
                <w:lang w:val="en-US"/>
              </w:rPr>
            </w:pPr>
            <w:r w:rsidRPr="00663087">
              <w:t>Оборудование для механической ИВЛ</w:t>
            </w:r>
          </w:p>
        </w:tc>
      </w:tr>
      <w:tr w:rsidR="008C3400" w:rsidRPr="00663087" w:rsidTr="000108C8">
        <w:tc>
          <w:tcPr>
            <w:tcW w:w="2093" w:type="dxa"/>
            <w:shd w:val="clear" w:color="auto" w:fill="auto"/>
          </w:tcPr>
          <w:p w:rsidR="008C3400" w:rsidRPr="00663087" w:rsidRDefault="008C3400" w:rsidP="00DB1CAD">
            <w:pPr>
              <w:jc w:val="both"/>
              <w:rPr>
                <w:b/>
              </w:rPr>
            </w:pPr>
          </w:p>
        </w:tc>
        <w:tc>
          <w:tcPr>
            <w:tcW w:w="7375" w:type="dxa"/>
            <w:shd w:val="clear" w:color="auto" w:fill="auto"/>
          </w:tcPr>
          <w:p w:rsidR="008C3400" w:rsidRPr="00663087" w:rsidRDefault="008C3400" w:rsidP="005069A6">
            <w:r w:rsidRPr="00663087">
              <w:t>Методы и режимы  механической ИВЛ</w:t>
            </w:r>
          </w:p>
        </w:tc>
      </w:tr>
      <w:tr w:rsidR="008C3400" w:rsidRPr="00663087" w:rsidTr="000108C8">
        <w:tc>
          <w:tcPr>
            <w:tcW w:w="2093" w:type="dxa"/>
            <w:shd w:val="clear" w:color="auto" w:fill="auto"/>
          </w:tcPr>
          <w:p w:rsidR="008C3400" w:rsidRPr="00663087" w:rsidRDefault="008C3400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8C3400" w:rsidRPr="00663087" w:rsidRDefault="008C3400" w:rsidP="005069A6">
            <w:pPr>
              <w:rPr>
                <w:lang w:val="en-US"/>
              </w:rPr>
            </w:pPr>
            <w:r w:rsidRPr="00663087">
              <w:t>Управляемая ИВЛ</w:t>
            </w:r>
          </w:p>
        </w:tc>
      </w:tr>
      <w:tr w:rsidR="008C3400" w:rsidRPr="00663087" w:rsidTr="000108C8">
        <w:tc>
          <w:tcPr>
            <w:tcW w:w="2093" w:type="dxa"/>
            <w:shd w:val="clear" w:color="auto" w:fill="auto"/>
          </w:tcPr>
          <w:p w:rsidR="008C3400" w:rsidRPr="00663087" w:rsidRDefault="008C3400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8C3400" w:rsidRPr="00663087" w:rsidRDefault="008C3400" w:rsidP="005069A6">
            <w:r w:rsidRPr="00663087">
              <w:t>Регулируемая по объему и давлению</w:t>
            </w:r>
          </w:p>
        </w:tc>
      </w:tr>
      <w:tr w:rsidR="008C3400" w:rsidRPr="00663087" w:rsidTr="000108C8">
        <w:tc>
          <w:tcPr>
            <w:tcW w:w="2093" w:type="dxa"/>
            <w:shd w:val="clear" w:color="auto" w:fill="auto"/>
          </w:tcPr>
          <w:p w:rsidR="008C3400" w:rsidRPr="00663087" w:rsidRDefault="008C3400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8C3400" w:rsidRPr="00663087" w:rsidRDefault="008C3400" w:rsidP="005069A6">
            <w:pPr>
              <w:rPr>
                <w:lang w:val="en-US"/>
              </w:rPr>
            </w:pPr>
            <w:r w:rsidRPr="00663087">
              <w:t>Вспомогательная (контролируемая) ИВЛ</w:t>
            </w:r>
          </w:p>
        </w:tc>
      </w:tr>
      <w:tr w:rsidR="008C3400" w:rsidRPr="00663087" w:rsidTr="000108C8">
        <w:tc>
          <w:tcPr>
            <w:tcW w:w="2093" w:type="dxa"/>
            <w:shd w:val="clear" w:color="auto" w:fill="auto"/>
          </w:tcPr>
          <w:p w:rsidR="008C3400" w:rsidRPr="00663087" w:rsidRDefault="008C3400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8C3400" w:rsidRPr="00663087" w:rsidRDefault="008C3400" w:rsidP="005069A6">
            <w:pPr>
              <w:rPr>
                <w:lang w:val="en-US"/>
              </w:rPr>
            </w:pPr>
            <w:r w:rsidRPr="00663087">
              <w:t>Синхронизированная перемежающаяся принудительная вентиляция</w:t>
            </w:r>
          </w:p>
        </w:tc>
      </w:tr>
      <w:tr w:rsidR="008C3400" w:rsidRPr="00663087" w:rsidTr="000108C8">
        <w:tc>
          <w:tcPr>
            <w:tcW w:w="2093" w:type="dxa"/>
            <w:shd w:val="clear" w:color="auto" w:fill="auto"/>
          </w:tcPr>
          <w:p w:rsidR="008C3400" w:rsidRPr="00663087" w:rsidRDefault="008C3400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8C3400" w:rsidRPr="00663087" w:rsidRDefault="008C3400" w:rsidP="005069A6">
            <w:r w:rsidRPr="00663087">
              <w:t>Вентиляция с гарантированным минутным объемом.</w:t>
            </w:r>
          </w:p>
        </w:tc>
      </w:tr>
      <w:tr w:rsidR="008C3400" w:rsidRPr="00663087" w:rsidTr="000108C8">
        <w:tc>
          <w:tcPr>
            <w:tcW w:w="2093" w:type="dxa"/>
            <w:shd w:val="clear" w:color="auto" w:fill="auto"/>
          </w:tcPr>
          <w:p w:rsidR="008C3400" w:rsidRPr="00663087" w:rsidRDefault="008C3400" w:rsidP="00DB1CAD">
            <w:pPr>
              <w:jc w:val="both"/>
            </w:pPr>
          </w:p>
        </w:tc>
        <w:tc>
          <w:tcPr>
            <w:tcW w:w="7375" w:type="dxa"/>
            <w:shd w:val="clear" w:color="auto" w:fill="auto"/>
          </w:tcPr>
          <w:p w:rsidR="008C3400" w:rsidRPr="00663087" w:rsidRDefault="008C3400" w:rsidP="005069A6">
            <w:pPr>
              <w:rPr>
                <w:lang w:val="en-US"/>
              </w:rPr>
            </w:pPr>
            <w:r w:rsidRPr="00663087">
              <w:t>Поддержка давлением</w:t>
            </w:r>
          </w:p>
        </w:tc>
      </w:tr>
      <w:tr w:rsidR="008C3400" w:rsidRPr="00663087" w:rsidTr="000108C8">
        <w:tc>
          <w:tcPr>
            <w:tcW w:w="2093" w:type="dxa"/>
            <w:shd w:val="clear" w:color="auto" w:fill="auto"/>
          </w:tcPr>
          <w:p w:rsidR="008C3400" w:rsidRPr="00663087" w:rsidRDefault="008C3400" w:rsidP="00DB1CAD">
            <w:pPr>
              <w:jc w:val="center"/>
              <w:rPr>
                <w:b/>
              </w:rPr>
            </w:pPr>
          </w:p>
        </w:tc>
        <w:tc>
          <w:tcPr>
            <w:tcW w:w="7375" w:type="dxa"/>
            <w:shd w:val="clear" w:color="auto" w:fill="auto"/>
          </w:tcPr>
          <w:p w:rsidR="008C3400" w:rsidRPr="00663087" w:rsidRDefault="008C3400" w:rsidP="005069A6">
            <w:pPr>
              <w:rPr>
                <w:lang w:val="en-US"/>
              </w:rPr>
            </w:pPr>
            <w:r w:rsidRPr="00663087">
              <w:t>Поддержка потоком</w:t>
            </w:r>
          </w:p>
        </w:tc>
      </w:tr>
      <w:tr w:rsidR="008C3400" w:rsidRPr="00663087" w:rsidTr="000108C8">
        <w:tc>
          <w:tcPr>
            <w:tcW w:w="2093" w:type="dxa"/>
            <w:shd w:val="clear" w:color="auto" w:fill="auto"/>
          </w:tcPr>
          <w:p w:rsidR="008C3400" w:rsidRPr="00663087" w:rsidRDefault="008C3400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8C3400" w:rsidRPr="00663087" w:rsidRDefault="008C3400" w:rsidP="005069A6">
            <w:pPr>
              <w:rPr>
                <w:lang w:val="en-US"/>
              </w:rPr>
            </w:pPr>
            <w:r w:rsidRPr="00663087">
              <w:t>Высокочастотная струйная вентиляция легких</w:t>
            </w:r>
          </w:p>
        </w:tc>
      </w:tr>
      <w:tr w:rsidR="008C3400" w:rsidRPr="00663087" w:rsidTr="000108C8">
        <w:tc>
          <w:tcPr>
            <w:tcW w:w="2093" w:type="dxa"/>
            <w:shd w:val="clear" w:color="auto" w:fill="auto"/>
          </w:tcPr>
          <w:p w:rsidR="008C3400" w:rsidRPr="00663087" w:rsidRDefault="008C3400" w:rsidP="005069A6">
            <w:pPr>
              <w:jc w:val="both"/>
            </w:pPr>
            <w:r>
              <w:t>Симуляционный сценарий</w:t>
            </w:r>
          </w:p>
        </w:tc>
        <w:tc>
          <w:tcPr>
            <w:tcW w:w="7375" w:type="dxa"/>
            <w:shd w:val="clear" w:color="auto" w:fill="auto"/>
          </w:tcPr>
          <w:p w:rsidR="008C3400" w:rsidRPr="00663087" w:rsidRDefault="008C3400" w:rsidP="005069A6">
            <w:pPr>
              <w:rPr>
                <w:lang w:val="en-US"/>
              </w:rPr>
            </w:pPr>
            <w:r w:rsidRPr="00663087">
              <w:t>Высокочастотная осциляторная вентиляция легких</w:t>
            </w:r>
          </w:p>
        </w:tc>
      </w:tr>
    </w:tbl>
    <w:p w:rsidR="004F3942" w:rsidRPr="00663087" w:rsidRDefault="004F3942" w:rsidP="004F3942">
      <w:pPr>
        <w:tabs>
          <w:tab w:val="left" w:pos="1080"/>
        </w:tabs>
        <w:rPr>
          <w:b/>
        </w:rPr>
      </w:pPr>
      <w:r w:rsidRPr="00663087">
        <w:rPr>
          <w:b/>
        </w:rPr>
        <w:br w:type="page"/>
      </w:r>
    </w:p>
    <w:p w:rsidR="004F3942" w:rsidRPr="00663087" w:rsidRDefault="004F3942" w:rsidP="004F3942">
      <w:pPr>
        <w:jc w:val="center"/>
        <w:rPr>
          <w:b/>
          <w:bCs/>
        </w:rPr>
      </w:pPr>
      <w:r w:rsidRPr="00663087">
        <w:rPr>
          <w:b/>
          <w:bCs/>
        </w:rPr>
        <w:t>УЧЕБНЫЙ ПЛАН</w:t>
      </w:r>
    </w:p>
    <w:p w:rsidR="004F3942" w:rsidRPr="00663087" w:rsidRDefault="008C3400" w:rsidP="004F3942">
      <w:pPr>
        <w:jc w:val="center"/>
        <w:rPr>
          <w:b/>
          <w:bCs/>
        </w:rPr>
      </w:pPr>
      <w:r>
        <w:rPr>
          <w:b/>
        </w:rPr>
        <w:t>ДОПОЛНИТЕЛЬН</w:t>
      </w:r>
      <w:r w:rsidR="004F3942" w:rsidRPr="00663087">
        <w:rPr>
          <w:b/>
        </w:rPr>
        <w:t>ОЙ ПРОФЕССИОНАЛЬНОЙ ОБРАЗОВАТЕЛЬНОЙ ПРОГРАММЫ ПОСЛЕВУЗОВСКОГО ПРОФЕССИОНАЛЬНОГО ОБРАЗОВАНИЯ</w:t>
      </w:r>
      <w:r w:rsidR="004F3942" w:rsidRPr="00663087">
        <w:rPr>
          <w:b/>
          <w:bCs/>
        </w:rPr>
        <w:t xml:space="preserve"> </w:t>
      </w:r>
    </w:p>
    <w:p w:rsidR="004F3942" w:rsidRPr="00663087" w:rsidRDefault="008C3400" w:rsidP="004F3942">
      <w:pPr>
        <w:jc w:val="center"/>
        <w:rPr>
          <w:b/>
          <w:bCs/>
        </w:rPr>
      </w:pPr>
      <w:r>
        <w:rPr>
          <w:b/>
          <w:bCs/>
        </w:rPr>
        <w:t xml:space="preserve">«ЭКСТРЕННАЯ ПОМОЩЬ В </w:t>
      </w:r>
      <w:r w:rsidR="004F3942" w:rsidRPr="00663087">
        <w:rPr>
          <w:b/>
          <w:bCs/>
        </w:rPr>
        <w:t>НЕОНАТОЛОГИ</w:t>
      </w:r>
      <w:r>
        <w:rPr>
          <w:b/>
          <w:bCs/>
        </w:rPr>
        <w:t>И</w:t>
      </w:r>
      <w:r w:rsidR="004F3942" w:rsidRPr="00663087">
        <w:rPr>
          <w:b/>
          <w:bCs/>
        </w:rPr>
        <w:t>»</w:t>
      </w:r>
    </w:p>
    <w:p w:rsidR="008C3400" w:rsidRDefault="008C3400" w:rsidP="004F3942">
      <w:pPr>
        <w:spacing w:line="276" w:lineRule="auto"/>
        <w:jc w:val="both"/>
        <w:rPr>
          <w:b/>
          <w:iCs/>
        </w:rPr>
      </w:pPr>
    </w:p>
    <w:p w:rsidR="004F3942" w:rsidRPr="00663087" w:rsidRDefault="004F3942" w:rsidP="004F3942">
      <w:pPr>
        <w:spacing w:line="276" w:lineRule="auto"/>
        <w:jc w:val="both"/>
        <w:rPr>
          <w:b/>
          <w:iCs/>
        </w:rPr>
      </w:pPr>
      <w:r w:rsidRPr="00663087">
        <w:rPr>
          <w:b/>
          <w:iCs/>
        </w:rPr>
        <w:t>Цель:</w:t>
      </w:r>
      <w:r w:rsidRPr="00663087">
        <w:rPr>
          <w:lang w:eastAsia="en-US"/>
        </w:rPr>
        <w:t xml:space="preserve"> овладение врачами-специалистами неонатологами в полном объеме теоретическими знаниями, практическими навыками и умениями по всем вопросам программы для самостоятельной работы в должности врача-неонатолога.</w:t>
      </w:r>
    </w:p>
    <w:p w:rsidR="004F3942" w:rsidRPr="00663087" w:rsidRDefault="004F3942" w:rsidP="004F3942">
      <w:pPr>
        <w:jc w:val="both"/>
        <w:rPr>
          <w:lang w:eastAsia="en-US"/>
        </w:rPr>
      </w:pPr>
      <w:r w:rsidRPr="00663087">
        <w:rPr>
          <w:b/>
          <w:iCs/>
        </w:rPr>
        <w:t xml:space="preserve">Категория обучающихся: </w:t>
      </w:r>
      <w:r w:rsidRPr="00663087">
        <w:rPr>
          <w:lang w:eastAsia="en-US"/>
        </w:rPr>
        <w:t>врачи с высшим медицинским образованием по специальности «Педиатрия», «Лечебное дело».</w:t>
      </w:r>
    </w:p>
    <w:p w:rsidR="004F3942" w:rsidRPr="008C3400" w:rsidRDefault="004F3942" w:rsidP="004F3942">
      <w:pPr>
        <w:pStyle w:val="aa"/>
        <w:jc w:val="both"/>
        <w:rPr>
          <w:b w:val="0"/>
          <w:iCs/>
        </w:rPr>
      </w:pPr>
      <w:r w:rsidRPr="00663087">
        <w:rPr>
          <w:iCs/>
        </w:rPr>
        <w:t xml:space="preserve">Срок обучения: </w:t>
      </w:r>
      <w:r w:rsidRPr="00663087">
        <w:rPr>
          <w:iCs/>
        </w:rPr>
        <w:tab/>
      </w:r>
      <w:r w:rsidR="008C3400" w:rsidRPr="008C3400">
        <w:rPr>
          <w:b w:val="0"/>
          <w:iCs/>
        </w:rPr>
        <w:t>30 часов</w:t>
      </w:r>
    </w:p>
    <w:p w:rsidR="004F3942" w:rsidRPr="00663087" w:rsidRDefault="004F3942" w:rsidP="004F3942">
      <w:pPr>
        <w:pStyle w:val="aa"/>
        <w:jc w:val="both"/>
        <w:rPr>
          <w:b w:val="0"/>
          <w:iCs/>
        </w:rPr>
      </w:pPr>
      <w:r w:rsidRPr="00663087">
        <w:rPr>
          <w:iCs/>
        </w:rPr>
        <w:t>Трудоемкость:</w:t>
      </w:r>
      <w:r w:rsidRPr="00663087">
        <w:rPr>
          <w:b w:val="0"/>
          <w:iCs/>
        </w:rPr>
        <w:t xml:space="preserve"> </w:t>
      </w:r>
      <w:r w:rsidRPr="004F3942">
        <w:rPr>
          <w:b w:val="0"/>
          <w:iCs/>
        </w:rPr>
        <w:tab/>
      </w:r>
      <w:r w:rsidR="008C3400">
        <w:rPr>
          <w:b w:val="0"/>
          <w:iCs/>
        </w:rPr>
        <w:t xml:space="preserve">30 </w:t>
      </w:r>
      <w:r w:rsidRPr="00663087">
        <w:rPr>
          <w:b w:val="0"/>
          <w:iCs/>
        </w:rPr>
        <w:t>зачетных единиц.</w:t>
      </w:r>
    </w:p>
    <w:p w:rsidR="004F3942" w:rsidRPr="00663087" w:rsidRDefault="004F3942" w:rsidP="004F3942">
      <w:pPr>
        <w:pStyle w:val="aa"/>
        <w:jc w:val="both"/>
        <w:rPr>
          <w:b w:val="0"/>
          <w:iCs/>
        </w:rPr>
      </w:pPr>
      <w:r w:rsidRPr="00663087">
        <w:rPr>
          <w:iCs/>
        </w:rPr>
        <w:t>Режим занятий:</w:t>
      </w:r>
      <w:r w:rsidRPr="00663087">
        <w:rPr>
          <w:iCs/>
        </w:rPr>
        <w:tab/>
      </w:r>
      <w:r w:rsidR="008C3400">
        <w:rPr>
          <w:b w:val="0"/>
          <w:iCs/>
        </w:rPr>
        <w:t>6</w:t>
      </w:r>
      <w:r w:rsidRPr="00663087">
        <w:rPr>
          <w:b w:val="0"/>
          <w:iCs/>
        </w:rPr>
        <w:t xml:space="preserve"> академических часов в день </w:t>
      </w:r>
    </w:p>
    <w:p w:rsidR="004F3942" w:rsidRPr="00663087" w:rsidRDefault="004F3942" w:rsidP="004F3942">
      <w:pPr>
        <w:pStyle w:val="a6"/>
        <w:spacing w:before="0" w:beforeAutospacing="0" w:after="0" w:afterAutospacing="0"/>
        <w:jc w:val="both"/>
      </w:pPr>
      <w:r w:rsidRPr="00663087">
        <w:rPr>
          <w:b/>
          <w:iCs/>
        </w:rPr>
        <w:t>Форма обучения:</w:t>
      </w:r>
      <w:r w:rsidRPr="00663087">
        <w:rPr>
          <w:iCs/>
        </w:rPr>
        <w:t xml:space="preserve"> </w:t>
      </w:r>
      <w:r w:rsidRPr="00663087">
        <w:rPr>
          <w:iCs/>
          <w:lang w:val="en-US"/>
        </w:rPr>
        <w:tab/>
      </w:r>
      <w:r w:rsidRPr="00663087">
        <w:t>очная.</w:t>
      </w:r>
    </w:p>
    <w:p w:rsidR="004F3942" w:rsidRPr="00663087" w:rsidRDefault="004F3942" w:rsidP="004F3942">
      <w:pPr>
        <w:pStyle w:val="aa"/>
        <w:jc w:val="both"/>
        <w:rPr>
          <w:iCs/>
        </w:rPr>
      </w:pPr>
      <w:r w:rsidRPr="00663087">
        <w:rPr>
          <w:iCs/>
        </w:rPr>
        <w:t xml:space="preserve"> </w:t>
      </w:r>
    </w:p>
    <w:tbl>
      <w:tblPr>
        <w:tblW w:w="102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900"/>
        <w:gridCol w:w="720"/>
        <w:gridCol w:w="696"/>
        <w:gridCol w:w="744"/>
        <w:gridCol w:w="720"/>
        <w:gridCol w:w="696"/>
        <w:gridCol w:w="1260"/>
      </w:tblGrid>
      <w:tr w:rsidR="004F3942" w:rsidRPr="00663087" w:rsidTr="00DB1CAD">
        <w:trPr>
          <w:cantSplit/>
          <w:trHeight w:val="437"/>
          <w:tblHeader/>
        </w:trPr>
        <w:tc>
          <w:tcPr>
            <w:tcW w:w="1980" w:type="dxa"/>
            <w:vMerge w:val="restart"/>
            <w:shd w:val="clear" w:color="auto" w:fill="auto"/>
          </w:tcPr>
          <w:p w:rsidR="004F3942" w:rsidRPr="00663087" w:rsidRDefault="004F3942" w:rsidP="00DB1CAD">
            <w:pPr>
              <w:pStyle w:val="aa"/>
              <w:rPr>
                <w:iCs/>
              </w:rPr>
            </w:pPr>
            <w:r w:rsidRPr="00663087">
              <w:t>Индекс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4F3942" w:rsidRPr="00663087" w:rsidRDefault="004F3942" w:rsidP="00DB1CAD">
            <w:pPr>
              <w:jc w:val="center"/>
              <w:rPr>
                <w:b/>
              </w:rPr>
            </w:pPr>
            <w:r w:rsidRPr="00663087">
              <w:rPr>
                <w:b/>
              </w:rPr>
              <w:t>Наименование разделов и дисциплин</w:t>
            </w:r>
          </w:p>
          <w:p w:rsidR="004F3942" w:rsidRPr="00663087" w:rsidRDefault="004F3942" w:rsidP="00DB1CAD">
            <w:pPr>
              <w:pStyle w:val="aa"/>
              <w:rPr>
                <w:iCs/>
              </w:rPr>
            </w:pPr>
            <w:r w:rsidRPr="00663087">
              <w:t>(модулей)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F3942" w:rsidRPr="00663087" w:rsidRDefault="004F3942" w:rsidP="00DB1CAD">
            <w:pPr>
              <w:ind w:left="113" w:right="113"/>
              <w:jc w:val="center"/>
              <w:rPr>
                <w:b/>
              </w:rPr>
            </w:pPr>
            <w:r w:rsidRPr="00663087">
              <w:rPr>
                <w:b/>
              </w:rPr>
              <w:t>Трудоемкость</w:t>
            </w:r>
          </w:p>
          <w:p w:rsidR="004F3942" w:rsidRPr="00663087" w:rsidRDefault="004F3942" w:rsidP="00DB1CAD">
            <w:pPr>
              <w:pStyle w:val="aa"/>
              <w:ind w:left="113" w:right="113"/>
              <w:rPr>
                <w:iCs/>
              </w:rPr>
            </w:pPr>
            <w:r w:rsidRPr="00663087">
              <w:rPr>
                <w:iCs/>
              </w:rPr>
              <w:t>(в зач. ед.)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4F3942" w:rsidRPr="00663087" w:rsidRDefault="004F3942" w:rsidP="00DB1CAD">
            <w:pPr>
              <w:pStyle w:val="aa"/>
              <w:ind w:left="113" w:right="113"/>
              <w:rPr>
                <w:iCs/>
              </w:rPr>
            </w:pPr>
            <w:r w:rsidRPr="00663087">
              <w:t>Всего часов</w:t>
            </w:r>
          </w:p>
        </w:tc>
        <w:tc>
          <w:tcPr>
            <w:tcW w:w="2856" w:type="dxa"/>
            <w:gridSpan w:val="4"/>
            <w:shd w:val="clear" w:color="auto" w:fill="auto"/>
          </w:tcPr>
          <w:p w:rsidR="004F3942" w:rsidRPr="00663087" w:rsidRDefault="004F3942" w:rsidP="00DB1CAD">
            <w:pPr>
              <w:pStyle w:val="aa"/>
              <w:rPr>
                <w:iCs/>
              </w:rPr>
            </w:pPr>
            <w:r w:rsidRPr="00663087">
              <w:t>В том числе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F3942" w:rsidRPr="00663087" w:rsidRDefault="004F3942" w:rsidP="00DB1CAD">
            <w:pPr>
              <w:pStyle w:val="aa"/>
              <w:rPr>
                <w:iCs/>
              </w:rPr>
            </w:pPr>
            <w:r w:rsidRPr="00663087">
              <w:rPr>
                <w:iCs/>
              </w:rPr>
              <w:t>Форма контроля</w:t>
            </w:r>
          </w:p>
        </w:tc>
      </w:tr>
      <w:tr w:rsidR="004F3942" w:rsidRPr="00663087" w:rsidTr="00DB1CAD">
        <w:trPr>
          <w:cantSplit/>
          <w:trHeight w:val="1953"/>
          <w:tblHeader/>
        </w:trPr>
        <w:tc>
          <w:tcPr>
            <w:tcW w:w="1980" w:type="dxa"/>
            <w:vMerge/>
            <w:shd w:val="clear" w:color="auto" w:fill="auto"/>
          </w:tcPr>
          <w:p w:rsidR="004F3942" w:rsidRPr="00663087" w:rsidRDefault="004F3942" w:rsidP="00DB1CAD">
            <w:pPr>
              <w:pStyle w:val="aa"/>
              <w:jc w:val="both"/>
              <w:rPr>
                <w:iCs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F3942" w:rsidRPr="00663087" w:rsidRDefault="004F3942" w:rsidP="00DB1CAD">
            <w:pPr>
              <w:pStyle w:val="aa"/>
              <w:jc w:val="both"/>
              <w:rPr>
                <w:iCs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4F3942" w:rsidRPr="00663087" w:rsidRDefault="004F3942" w:rsidP="00DB1CAD">
            <w:pPr>
              <w:pStyle w:val="aa"/>
              <w:ind w:left="113" w:right="113"/>
              <w:jc w:val="both"/>
              <w:rPr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F3942" w:rsidRPr="00663087" w:rsidRDefault="004F3942" w:rsidP="00DB1CAD">
            <w:pPr>
              <w:pStyle w:val="aa"/>
              <w:jc w:val="both"/>
              <w:rPr>
                <w:iCs/>
              </w:rPr>
            </w:pPr>
          </w:p>
        </w:tc>
        <w:tc>
          <w:tcPr>
            <w:tcW w:w="696" w:type="dxa"/>
            <w:shd w:val="clear" w:color="auto" w:fill="auto"/>
            <w:textDirection w:val="btLr"/>
          </w:tcPr>
          <w:p w:rsidR="004F3942" w:rsidRPr="00663087" w:rsidRDefault="004F3942" w:rsidP="00DB1CAD">
            <w:pPr>
              <w:pStyle w:val="aa"/>
              <w:ind w:left="113" w:right="113"/>
              <w:jc w:val="both"/>
              <w:rPr>
                <w:iCs/>
              </w:rPr>
            </w:pPr>
            <w:r w:rsidRPr="00663087">
              <w:t>лекции</w:t>
            </w:r>
          </w:p>
        </w:tc>
        <w:tc>
          <w:tcPr>
            <w:tcW w:w="744" w:type="dxa"/>
            <w:shd w:val="clear" w:color="auto" w:fill="auto"/>
            <w:textDirection w:val="btLr"/>
          </w:tcPr>
          <w:p w:rsidR="004F3942" w:rsidRPr="00663087" w:rsidRDefault="004F3942" w:rsidP="00DB1CAD">
            <w:pPr>
              <w:pStyle w:val="aa"/>
              <w:ind w:left="113" w:right="113"/>
              <w:jc w:val="both"/>
              <w:rPr>
                <w:iCs/>
              </w:rPr>
            </w:pPr>
            <w:r w:rsidRPr="00663087">
              <w:t>семинары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F3942" w:rsidRPr="00663087" w:rsidRDefault="004F3942" w:rsidP="00DB1CAD">
            <w:pPr>
              <w:pStyle w:val="aa"/>
              <w:ind w:left="113" w:right="113"/>
              <w:jc w:val="both"/>
              <w:rPr>
                <w:iCs/>
              </w:rPr>
            </w:pPr>
            <w:r w:rsidRPr="00663087">
              <w:t>практические занятия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4F3942" w:rsidRPr="00663087" w:rsidRDefault="004F3942" w:rsidP="00DB1CAD">
            <w:pPr>
              <w:pStyle w:val="aa"/>
              <w:ind w:left="113" w:right="113"/>
              <w:jc w:val="both"/>
              <w:rPr>
                <w:iCs/>
              </w:rPr>
            </w:pPr>
            <w:r w:rsidRPr="00663087">
              <w:t>самостоятель-ная работа</w:t>
            </w:r>
          </w:p>
        </w:tc>
        <w:tc>
          <w:tcPr>
            <w:tcW w:w="1260" w:type="dxa"/>
            <w:vMerge/>
            <w:shd w:val="clear" w:color="auto" w:fill="auto"/>
          </w:tcPr>
          <w:p w:rsidR="004F3942" w:rsidRPr="00663087" w:rsidRDefault="004F3942" w:rsidP="00DB1CAD">
            <w:pPr>
              <w:pStyle w:val="aa"/>
              <w:jc w:val="both"/>
              <w:rPr>
                <w:iCs/>
              </w:rPr>
            </w:pPr>
          </w:p>
        </w:tc>
      </w:tr>
      <w:tr w:rsidR="008C3400" w:rsidRPr="00663087" w:rsidTr="008C3400">
        <w:trPr>
          <w:cantSplit/>
          <w:trHeight w:val="1953"/>
          <w:tblHeader/>
        </w:trPr>
        <w:tc>
          <w:tcPr>
            <w:tcW w:w="1980" w:type="dxa"/>
            <w:shd w:val="clear" w:color="auto" w:fill="auto"/>
          </w:tcPr>
          <w:p w:rsidR="008C3400" w:rsidRPr="008C3400" w:rsidRDefault="008C3400" w:rsidP="008C3400">
            <w:pPr>
              <w:pStyle w:val="aa"/>
              <w:rPr>
                <w:b w:val="0"/>
                <w:iCs/>
              </w:rPr>
            </w:pPr>
            <w:r w:rsidRPr="008C3400">
              <w:rPr>
                <w:b w:val="0"/>
              </w:rPr>
              <w:t>Учебный модуль 1.</w:t>
            </w:r>
          </w:p>
        </w:tc>
        <w:tc>
          <w:tcPr>
            <w:tcW w:w="2520" w:type="dxa"/>
            <w:shd w:val="clear" w:color="auto" w:fill="auto"/>
          </w:tcPr>
          <w:p w:rsidR="008C3400" w:rsidRPr="008C3400" w:rsidRDefault="008C3400" w:rsidP="008C3400">
            <w:pPr>
              <w:pStyle w:val="aa"/>
              <w:rPr>
                <w:b w:val="0"/>
                <w:iCs/>
              </w:rPr>
            </w:pPr>
            <w:r w:rsidRPr="008C3400">
              <w:rPr>
                <w:b w:val="0"/>
              </w:rPr>
              <w:t>Асфиксия и первичная реанимация новорожденного в родильном зале</w:t>
            </w:r>
          </w:p>
        </w:tc>
        <w:tc>
          <w:tcPr>
            <w:tcW w:w="900" w:type="dxa"/>
            <w:shd w:val="clear" w:color="auto" w:fill="auto"/>
          </w:tcPr>
          <w:p w:rsidR="008C3400" w:rsidRPr="00663087" w:rsidRDefault="008C3400" w:rsidP="008C3400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8C3400" w:rsidRPr="00663087" w:rsidRDefault="008C3400" w:rsidP="00DB1CAD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8C3400" w:rsidRPr="00663087" w:rsidRDefault="008C3400" w:rsidP="008C3400">
            <w:pPr>
              <w:pStyle w:val="aa"/>
              <w:jc w:val="both"/>
            </w:pPr>
            <w:r>
              <w:t>1</w:t>
            </w:r>
          </w:p>
        </w:tc>
        <w:tc>
          <w:tcPr>
            <w:tcW w:w="744" w:type="dxa"/>
            <w:shd w:val="clear" w:color="auto" w:fill="auto"/>
          </w:tcPr>
          <w:p w:rsidR="008C3400" w:rsidRPr="00663087" w:rsidRDefault="008C3400" w:rsidP="008C3400">
            <w:pPr>
              <w:pStyle w:val="aa"/>
              <w:jc w:val="both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8C3400" w:rsidRPr="00663087" w:rsidRDefault="008C3400" w:rsidP="008C3400">
            <w:pPr>
              <w:pStyle w:val="aa"/>
              <w:jc w:val="both"/>
            </w:pPr>
            <w:r>
              <w:t>3</w:t>
            </w:r>
          </w:p>
        </w:tc>
        <w:tc>
          <w:tcPr>
            <w:tcW w:w="696" w:type="dxa"/>
            <w:shd w:val="clear" w:color="auto" w:fill="auto"/>
          </w:tcPr>
          <w:p w:rsidR="008C3400" w:rsidRPr="00663087" w:rsidRDefault="008C3400" w:rsidP="008C3400">
            <w:pPr>
              <w:pStyle w:val="aa"/>
              <w:jc w:val="both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8C3400" w:rsidRPr="00663087" w:rsidRDefault="008C3400" w:rsidP="00DB1CAD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</w:p>
        </w:tc>
      </w:tr>
      <w:tr w:rsidR="008C3400" w:rsidRPr="00663087" w:rsidTr="008C3400">
        <w:trPr>
          <w:cantSplit/>
          <w:trHeight w:val="1090"/>
          <w:tblHeader/>
        </w:trPr>
        <w:tc>
          <w:tcPr>
            <w:tcW w:w="1980" w:type="dxa"/>
            <w:shd w:val="clear" w:color="auto" w:fill="auto"/>
          </w:tcPr>
          <w:p w:rsidR="008C3400" w:rsidRPr="008C3400" w:rsidRDefault="008C3400" w:rsidP="008C3400">
            <w:pPr>
              <w:jc w:val="center"/>
            </w:pPr>
            <w:r w:rsidRPr="008C3400">
              <w:t>Учебный модуль 2.</w:t>
            </w:r>
          </w:p>
        </w:tc>
        <w:tc>
          <w:tcPr>
            <w:tcW w:w="2520" w:type="dxa"/>
            <w:shd w:val="clear" w:color="auto" w:fill="auto"/>
          </w:tcPr>
          <w:p w:rsidR="008C3400" w:rsidRPr="008C3400" w:rsidRDefault="008C3400" w:rsidP="008C3400">
            <w:pPr>
              <w:jc w:val="center"/>
            </w:pPr>
            <w:r w:rsidRPr="008C3400">
              <w:t>Респираторная поддержка новорожденных в терапии дыхательных расстройств</w:t>
            </w:r>
          </w:p>
        </w:tc>
        <w:tc>
          <w:tcPr>
            <w:tcW w:w="900" w:type="dxa"/>
            <w:shd w:val="clear" w:color="auto" w:fill="auto"/>
          </w:tcPr>
          <w:p w:rsidR="008C3400" w:rsidRDefault="008C3400" w:rsidP="008C3400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8C3400" w:rsidRDefault="008C3400" w:rsidP="00DB1CAD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8C3400" w:rsidRDefault="008C3400" w:rsidP="008C3400">
            <w:pPr>
              <w:pStyle w:val="aa"/>
              <w:jc w:val="both"/>
            </w:pPr>
            <w:r>
              <w:t>1</w:t>
            </w:r>
          </w:p>
        </w:tc>
        <w:tc>
          <w:tcPr>
            <w:tcW w:w="744" w:type="dxa"/>
            <w:shd w:val="clear" w:color="auto" w:fill="auto"/>
          </w:tcPr>
          <w:p w:rsidR="008C3400" w:rsidRDefault="008C3400" w:rsidP="008C3400">
            <w:pPr>
              <w:pStyle w:val="aa"/>
              <w:jc w:val="both"/>
            </w:pPr>
            <w:r>
              <w:t>-</w:t>
            </w:r>
          </w:p>
        </w:tc>
        <w:tc>
          <w:tcPr>
            <w:tcW w:w="720" w:type="dxa"/>
            <w:shd w:val="clear" w:color="auto" w:fill="auto"/>
          </w:tcPr>
          <w:p w:rsidR="008C3400" w:rsidRDefault="008C3400" w:rsidP="008C3400">
            <w:pPr>
              <w:pStyle w:val="aa"/>
              <w:jc w:val="both"/>
            </w:pPr>
            <w:r>
              <w:t>2</w:t>
            </w:r>
          </w:p>
        </w:tc>
        <w:tc>
          <w:tcPr>
            <w:tcW w:w="696" w:type="dxa"/>
            <w:shd w:val="clear" w:color="auto" w:fill="auto"/>
          </w:tcPr>
          <w:p w:rsidR="008C3400" w:rsidRPr="00663087" w:rsidRDefault="008C3400" w:rsidP="008C3400">
            <w:pPr>
              <w:pStyle w:val="aa"/>
              <w:jc w:val="both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8C3400" w:rsidRDefault="008C3400" w:rsidP="00DB1CAD">
            <w:pPr>
              <w:pStyle w:val="aa"/>
              <w:jc w:val="both"/>
              <w:rPr>
                <w:iCs/>
              </w:rPr>
            </w:pPr>
          </w:p>
        </w:tc>
      </w:tr>
      <w:tr w:rsidR="008C3400" w:rsidRPr="00663087" w:rsidTr="008C3400">
        <w:trPr>
          <w:cantSplit/>
          <w:trHeight w:val="1090"/>
          <w:tblHeader/>
        </w:trPr>
        <w:tc>
          <w:tcPr>
            <w:tcW w:w="1980" w:type="dxa"/>
            <w:shd w:val="clear" w:color="auto" w:fill="auto"/>
          </w:tcPr>
          <w:p w:rsidR="008C3400" w:rsidRPr="008C3400" w:rsidRDefault="008C3400" w:rsidP="008C3400">
            <w:pPr>
              <w:jc w:val="center"/>
            </w:pPr>
            <w:r w:rsidRPr="008C3400">
              <w:t>Учебный модуль 3.</w:t>
            </w:r>
          </w:p>
        </w:tc>
        <w:tc>
          <w:tcPr>
            <w:tcW w:w="2520" w:type="dxa"/>
            <w:shd w:val="clear" w:color="auto" w:fill="auto"/>
          </w:tcPr>
          <w:p w:rsidR="008C3400" w:rsidRPr="008C3400" w:rsidRDefault="008C3400" w:rsidP="008C3400">
            <w:pPr>
              <w:jc w:val="center"/>
            </w:pPr>
            <w:r w:rsidRPr="008C3400">
              <w:t>Навыки управления приборами СРАР и ИВЛ</w:t>
            </w:r>
          </w:p>
        </w:tc>
        <w:tc>
          <w:tcPr>
            <w:tcW w:w="900" w:type="dxa"/>
            <w:shd w:val="clear" w:color="auto" w:fill="auto"/>
          </w:tcPr>
          <w:p w:rsidR="008C3400" w:rsidRDefault="008C3400" w:rsidP="008C3400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8C3400" w:rsidRDefault="008C3400" w:rsidP="00DB1CAD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8C3400" w:rsidRDefault="008C3400" w:rsidP="008C3400">
            <w:pPr>
              <w:pStyle w:val="aa"/>
              <w:jc w:val="both"/>
            </w:pPr>
            <w:r>
              <w:t>-</w:t>
            </w:r>
          </w:p>
        </w:tc>
        <w:tc>
          <w:tcPr>
            <w:tcW w:w="744" w:type="dxa"/>
            <w:shd w:val="clear" w:color="auto" w:fill="auto"/>
          </w:tcPr>
          <w:p w:rsidR="008C3400" w:rsidRDefault="008C3400" w:rsidP="008C3400">
            <w:pPr>
              <w:pStyle w:val="aa"/>
              <w:jc w:val="both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8C3400" w:rsidRDefault="008C3400" w:rsidP="008C3400">
            <w:pPr>
              <w:pStyle w:val="aa"/>
              <w:jc w:val="both"/>
            </w:pPr>
            <w:r>
              <w:t>2</w:t>
            </w:r>
          </w:p>
        </w:tc>
        <w:tc>
          <w:tcPr>
            <w:tcW w:w="696" w:type="dxa"/>
            <w:shd w:val="clear" w:color="auto" w:fill="auto"/>
          </w:tcPr>
          <w:p w:rsidR="008C3400" w:rsidRDefault="008C3400" w:rsidP="008C3400">
            <w:pPr>
              <w:pStyle w:val="aa"/>
              <w:jc w:val="both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8C3400" w:rsidRDefault="008C3400" w:rsidP="00DB1CAD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зачет</w:t>
            </w:r>
          </w:p>
        </w:tc>
      </w:tr>
      <w:tr w:rsidR="00142082" w:rsidRPr="00663087" w:rsidTr="008C3400">
        <w:trPr>
          <w:cantSplit/>
          <w:trHeight w:val="1090"/>
          <w:tblHeader/>
        </w:trPr>
        <w:tc>
          <w:tcPr>
            <w:tcW w:w="1980" w:type="dxa"/>
            <w:shd w:val="clear" w:color="auto" w:fill="auto"/>
          </w:tcPr>
          <w:p w:rsidR="00142082" w:rsidRPr="00142082" w:rsidRDefault="00142082" w:rsidP="005069A6">
            <w:pPr>
              <w:jc w:val="center"/>
            </w:pPr>
            <w:r w:rsidRPr="00142082">
              <w:t>Учебный модуль 4.</w:t>
            </w:r>
          </w:p>
        </w:tc>
        <w:tc>
          <w:tcPr>
            <w:tcW w:w="2520" w:type="dxa"/>
            <w:shd w:val="clear" w:color="auto" w:fill="auto"/>
          </w:tcPr>
          <w:p w:rsidR="00142082" w:rsidRPr="00142082" w:rsidRDefault="00142082" w:rsidP="005069A6">
            <w:r w:rsidRPr="00142082">
              <w:t>Умения терапевтического и профилактического применения сурфактанта</w:t>
            </w:r>
          </w:p>
        </w:tc>
        <w:tc>
          <w:tcPr>
            <w:tcW w:w="900" w:type="dxa"/>
            <w:shd w:val="clear" w:color="auto" w:fill="auto"/>
          </w:tcPr>
          <w:p w:rsidR="00142082" w:rsidRDefault="00142082" w:rsidP="008C3400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42082" w:rsidRDefault="00142082" w:rsidP="00DB1CAD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142082" w:rsidRDefault="00142082" w:rsidP="008C3400">
            <w:pPr>
              <w:pStyle w:val="aa"/>
              <w:jc w:val="both"/>
            </w:pPr>
            <w:r>
              <w:t>-</w:t>
            </w:r>
          </w:p>
        </w:tc>
        <w:tc>
          <w:tcPr>
            <w:tcW w:w="744" w:type="dxa"/>
            <w:shd w:val="clear" w:color="auto" w:fill="auto"/>
          </w:tcPr>
          <w:p w:rsidR="00142082" w:rsidRDefault="00142082" w:rsidP="008C3400">
            <w:pPr>
              <w:pStyle w:val="aa"/>
              <w:jc w:val="both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142082" w:rsidRDefault="00584652" w:rsidP="008C3400">
            <w:pPr>
              <w:pStyle w:val="aa"/>
              <w:jc w:val="both"/>
            </w:pPr>
            <w:r>
              <w:t>1,5</w:t>
            </w:r>
          </w:p>
        </w:tc>
        <w:tc>
          <w:tcPr>
            <w:tcW w:w="696" w:type="dxa"/>
            <w:shd w:val="clear" w:color="auto" w:fill="auto"/>
          </w:tcPr>
          <w:p w:rsidR="00142082" w:rsidRDefault="00584652" w:rsidP="008C3400">
            <w:pPr>
              <w:pStyle w:val="aa"/>
              <w:jc w:val="both"/>
            </w:pPr>
            <w:r>
              <w:t>0,5</w:t>
            </w:r>
          </w:p>
        </w:tc>
        <w:tc>
          <w:tcPr>
            <w:tcW w:w="1260" w:type="dxa"/>
            <w:shd w:val="clear" w:color="auto" w:fill="auto"/>
          </w:tcPr>
          <w:p w:rsidR="00142082" w:rsidRDefault="00142082" w:rsidP="00DB1CAD">
            <w:pPr>
              <w:pStyle w:val="aa"/>
              <w:jc w:val="both"/>
              <w:rPr>
                <w:iCs/>
              </w:rPr>
            </w:pPr>
          </w:p>
        </w:tc>
      </w:tr>
      <w:tr w:rsidR="00584652" w:rsidRPr="00663087" w:rsidTr="008C3400">
        <w:trPr>
          <w:cantSplit/>
          <w:trHeight w:val="1090"/>
          <w:tblHeader/>
        </w:trPr>
        <w:tc>
          <w:tcPr>
            <w:tcW w:w="1980" w:type="dxa"/>
            <w:shd w:val="clear" w:color="auto" w:fill="auto"/>
          </w:tcPr>
          <w:p w:rsidR="00584652" w:rsidRPr="00584652" w:rsidRDefault="00584652" w:rsidP="005069A6">
            <w:pPr>
              <w:jc w:val="center"/>
            </w:pPr>
            <w:r w:rsidRPr="00584652">
              <w:t>Учебный модуль 5.</w:t>
            </w:r>
          </w:p>
        </w:tc>
        <w:tc>
          <w:tcPr>
            <w:tcW w:w="2520" w:type="dxa"/>
            <w:shd w:val="clear" w:color="auto" w:fill="auto"/>
          </w:tcPr>
          <w:p w:rsidR="00584652" w:rsidRPr="00584652" w:rsidRDefault="00584652" w:rsidP="005069A6">
            <w:r w:rsidRPr="00584652">
              <w:t>Методы оценки гемодинамики у новорожденного. Коррекция выявленных нарушений.</w:t>
            </w:r>
          </w:p>
        </w:tc>
        <w:tc>
          <w:tcPr>
            <w:tcW w:w="900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  <w:rPr>
                <w:iCs/>
              </w:rPr>
            </w:pPr>
            <w:r w:rsidRPr="00584652">
              <w:rPr>
                <w:i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584652" w:rsidRPr="00584652" w:rsidRDefault="00584652" w:rsidP="00DB1CAD">
            <w:pPr>
              <w:pStyle w:val="aa"/>
              <w:jc w:val="both"/>
              <w:rPr>
                <w:iCs/>
              </w:rPr>
            </w:pPr>
            <w:r w:rsidRPr="00584652">
              <w:rPr>
                <w:iCs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</w:pPr>
            <w:r w:rsidRPr="00584652">
              <w:t>1</w:t>
            </w:r>
          </w:p>
        </w:tc>
        <w:tc>
          <w:tcPr>
            <w:tcW w:w="744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</w:pPr>
            <w:r w:rsidRPr="00584652">
              <w:t>1</w:t>
            </w:r>
          </w:p>
        </w:tc>
        <w:tc>
          <w:tcPr>
            <w:tcW w:w="720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</w:pPr>
            <w:r w:rsidRPr="00584652">
              <w:t>1</w:t>
            </w:r>
          </w:p>
        </w:tc>
        <w:tc>
          <w:tcPr>
            <w:tcW w:w="696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584652" w:rsidRPr="00584652" w:rsidRDefault="00584652" w:rsidP="00DB1CAD">
            <w:pPr>
              <w:pStyle w:val="aa"/>
              <w:jc w:val="both"/>
              <w:rPr>
                <w:b w:val="0"/>
                <w:iCs/>
              </w:rPr>
            </w:pPr>
          </w:p>
        </w:tc>
      </w:tr>
      <w:tr w:rsidR="00584652" w:rsidRPr="00663087" w:rsidTr="008C3400">
        <w:trPr>
          <w:cantSplit/>
          <w:trHeight w:val="1090"/>
          <w:tblHeader/>
        </w:trPr>
        <w:tc>
          <w:tcPr>
            <w:tcW w:w="1980" w:type="dxa"/>
            <w:shd w:val="clear" w:color="auto" w:fill="auto"/>
          </w:tcPr>
          <w:p w:rsidR="00584652" w:rsidRPr="00584652" w:rsidRDefault="00584652" w:rsidP="005069A6">
            <w:pPr>
              <w:jc w:val="center"/>
            </w:pPr>
            <w:r w:rsidRPr="00584652">
              <w:t>Учебный модуль 6.</w:t>
            </w:r>
          </w:p>
        </w:tc>
        <w:tc>
          <w:tcPr>
            <w:tcW w:w="2520" w:type="dxa"/>
            <w:shd w:val="clear" w:color="auto" w:fill="auto"/>
          </w:tcPr>
          <w:p w:rsidR="00584652" w:rsidRPr="00584652" w:rsidRDefault="00584652" w:rsidP="00584652">
            <w:r w:rsidRPr="00584652">
              <w:t xml:space="preserve">Навыки диагностики и лечения шока у новорожденных. </w:t>
            </w:r>
          </w:p>
        </w:tc>
        <w:tc>
          <w:tcPr>
            <w:tcW w:w="900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  <w:rPr>
                <w:iCs/>
              </w:rPr>
            </w:pPr>
            <w:r w:rsidRPr="00584652">
              <w:rPr>
                <w:i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584652" w:rsidRPr="00584652" w:rsidRDefault="00584652" w:rsidP="00DB1CAD">
            <w:pPr>
              <w:pStyle w:val="aa"/>
              <w:jc w:val="both"/>
              <w:rPr>
                <w:iCs/>
              </w:rPr>
            </w:pPr>
            <w:r w:rsidRPr="00584652">
              <w:rPr>
                <w:iCs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</w:pPr>
            <w:r w:rsidRPr="00584652">
              <w:t>1</w:t>
            </w:r>
          </w:p>
        </w:tc>
        <w:tc>
          <w:tcPr>
            <w:tcW w:w="744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</w:pPr>
            <w:r w:rsidRPr="00584652">
              <w:t>1</w:t>
            </w:r>
          </w:p>
        </w:tc>
        <w:tc>
          <w:tcPr>
            <w:tcW w:w="720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</w:pPr>
            <w:r w:rsidRPr="00584652">
              <w:t>1</w:t>
            </w:r>
          </w:p>
        </w:tc>
        <w:tc>
          <w:tcPr>
            <w:tcW w:w="696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</w:pPr>
            <w:r w:rsidRPr="00584652">
              <w:t>-</w:t>
            </w:r>
          </w:p>
        </w:tc>
        <w:tc>
          <w:tcPr>
            <w:tcW w:w="1260" w:type="dxa"/>
            <w:shd w:val="clear" w:color="auto" w:fill="auto"/>
          </w:tcPr>
          <w:p w:rsidR="00584652" w:rsidRPr="00584652" w:rsidRDefault="00584652" w:rsidP="00DB1CAD">
            <w:pPr>
              <w:pStyle w:val="aa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зачет</w:t>
            </w:r>
          </w:p>
        </w:tc>
      </w:tr>
      <w:tr w:rsidR="00584652" w:rsidRPr="00663087" w:rsidTr="008C3400">
        <w:trPr>
          <w:cantSplit/>
          <w:trHeight w:val="1090"/>
          <w:tblHeader/>
        </w:trPr>
        <w:tc>
          <w:tcPr>
            <w:tcW w:w="1980" w:type="dxa"/>
            <w:shd w:val="clear" w:color="auto" w:fill="auto"/>
          </w:tcPr>
          <w:p w:rsidR="00584652" w:rsidRPr="00584652" w:rsidRDefault="00584652" w:rsidP="005069A6">
            <w:pPr>
              <w:jc w:val="center"/>
            </w:pPr>
            <w:r w:rsidRPr="00584652">
              <w:t>Учебный модуль 7.</w:t>
            </w:r>
          </w:p>
        </w:tc>
        <w:tc>
          <w:tcPr>
            <w:tcW w:w="2520" w:type="dxa"/>
            <w:shd w:val="clear" w:color="auto" w:fill="auto"/>
          </w:tcPr>
          <w:p w:rsidR="00584652" w:rsidRPr="00584652" w:rsidRDefault="00584652" w:rsidP="005069A6">
            <w:pPr>
              <w:rPr>
                <w:bCs/>
              </w:rPr>
            </w:pPr>
            <w:r w:rsidRPr="00584652">
              <w:rPr>
                <w:bCs/>
              </w:rPr>
              <w:t xml:space="preserve">Особенности ухода и проведения интенсивной терапии у детей с экстремально низкой массой тела. </w:t>
            </w:r>
          </w:p>
        </w:tc>
        <w:tc>
          <w:tcPr>
            <w:tcW w:w="900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584652" w:rsidRPr="00584652" w:rsidRDefault="00584652" w:rsidP="00DB1CAD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</w:pPr>
            <w:r>
              <w:t>1</w:t>
            </w:r>
          </w:p>
        </w:tc>
        <w:tc>
          <w:tcPr>
            <w:tcW w:w="744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</w:pPr>
            <w:r>
              <w:t>1</w:t>
            </w:r>
          </w:p>
        </w:tc>
        <w:tc>
          <w:tcPr>
            <w:tcW w:w="696" w:type="dxa"/>
            <w:shd w:val="clear" w:color="auto" w:fill="auto"/>
          </w:tcPr>
          <w:p w:rsidR="00584652" w:rsidRPr="00584652" w:rsidRDefault="00584652" w:rsidP="008C3400">
            <w:pPr>
              <w:pStyle w:val="aa"/>
              <w:jc w:val="both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584652" w:rsidRDefault="00584652" w:rsidP="00DB1CAD">
            <w:pPr>
              <w:pStyle w:val="aa"/>
              <w:jc w:val="both"/>
              <w:rPr>
                <w:b w:val="0"/>
                <w:iCs/>
              </w:rPr>
            </w:pPr>
          </w:p>
        </w:tc>
      </w:tr>
      <w:tr w:rsidR="00584652" w:rsidRPr="00663087" w:rsidTr="008C3400">
        <w:trPr>
          <w:cantSplit/>
          <w:trHeight w:val="1090"/>
          <w:tblHeader/>
        </w:trPr>
        <w:tc>
          <w:tcPr>
            <w:tcW w:w="1980" w:type="dxa"/>
            <w:shd w:val="clear" w:color="auto" w:fill="auto"/>
          </w:tcPr>
          <w:p w:rsidR="00584652" w:rsidRPr="00584652" w:rsidRDefault="00584652" w:rsidP="005069A6">
            <w:pPr>
              <w:jc w:val="center"/>
            </w:pPr>
            <w:r w:rsidRPr="00584652">
              <w:t>Учебный модуль 8.</w:t>
            </w:r>
          </w:p>
        </w:tc>
        <w:tc>
          <w:tcPr>
            <w:tcW w:w="2520" w:type="dxa"/>
            <w:shd w:val="clear" w:color="auto" w:fill="auto"/>
          </w:tcPr>
          <w:p w:rsidR="00584652" w:rsidRPr="00584652" w:rsidRDefault="00584652" w:rsidP="005069A6">
            <w:r w:rsidRPr="00584652">
              <w:t>Навыки проведения респираторной терапии у детей с экстремально низкой массой тела</w:t>
            </w:r>
          </w:p>
        </w:tc>
        <w:tc>
          <w:tcPr>
            <w:tcW w:w="900" w:type="dxa"/>
            <w:shd w:val="clear" w:color="auto" w:fill="auto"/>
          </w:tcPr>
          <w:p w:rsidR="00584652" w:rsidRDefault="00584652" w:rsidP="008C3400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84652" w:rsidRDefault="00584652" w:rsidP="00DB1CAD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584652" w:rsidRDefault="00584652" w:rsidP="008C3400">
            <w:pPr>
              <w:pStyle w:val="aa"/>
              <w:jc w:val="both"/>
            </w:pPr>
            <w:r>
              <w:t>1</w:t>
            </w:r>
          </w:p>
        </w:tc>
        <w:tc>
          <w:tcPr>
            <w:tcW w:w="744" w:type="dxa"/>
            <w:shd w:val="clear" w:color="auto" w:fill="auto"/>
          </w:tcPr>
          <w:p w:rsidR="00584652" w:rsidRDefault="00584652" w:rsidP="008C3400">
            <w:pPr>
              <w:pStyle w:val="aa"/>
              <w:jc w:val="both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584652" w:rsidRDefault="00584652" w:rsidP="008C3400">
            <w:pPr>
              <w:pStyle w:val="aa"/>
              <w:jc w:val="both"/>
            </w:pPr>
            <w:r>
              <w:t>3</w:t>
            </w:r>
          </w:p>
        </w:tc>
        <w:tc>
          <w:tcPr>
            <w:tcW w:w="696" w:type="dxa"/>
            <w:shd w:val="clear" w:color="auto" w:fill="auto"/>
          </w:tcPr>
          <w:p w:rsidR="00584652" w:rsidRDefault="00584652" w:rsidP="008C3400">
            <w:pPr>
              <w:pStyle w:val="aa"/>
              <w:jc w:val="both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584652" w:rsidRDefault="00584652" w:rsidP="00DB1CAD">
            <w:pPr>
              <w:pStyle w:val="aa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зачет</w:t>
            </w:r>
          </w:p>
        </w:tc>
      </w:tr>
    </w:tbl>
    <w:p w:rsidR="00584652" w:rsidRDefault="00584652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584652" w:rsidRDefault="00584652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584652" w:rsidRDefault="00584652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8F1D3A" w:rsidRDefault="008F1D3A" w:rsidP="004F3942">
      <w:pPr>
        <w:shd w:val="clear" w:color="auto" w:fill="FFFFFF"/>
        <w:ind w:left="29"/>
        <w:jc w:val="center"/>
        <w:rPr>
          <w:b/>
          <w:bCs/>
          <w:spacing w:val="2"/>
        </w:rPr>
      </w:pPr>
    </w:p>
    <w:p w:rsidR="004F3942" w:rsidRPr="00663087" w:rsidRDefault="004F3942" w:rsidP="00E114EE">
      <w:pPr>
        <w:rPr>
          <w:b/>
        </w:rPr>
      </w:pPr>
      <w:r w:rsidRPr="00663087">
        <w:rPr>
          <w:b/>
        </w:rPr>
        <w:br w:type="page"/>
      </w:r>
    </w:p>
    <w:p w:rsidR="004F3942" w:rsidRPr="00663087" w:rsidRDefault="004F3942" w:rsidP="004F3942">
      <w:pPr>
        <w:jc w:val="center"/>
        <w:rPr>
          <w:b/>
        </w:rPr>
      </w:pPr>
      <w:r w:rsidRPr="00663087">
        <w:rPr>
          <w:b/>
        </w:rPr>
        <w:t>ЗАКОНОДАТЕЛЬНЫЕ И НОРМАТИВНО-ПРАВОВЫЕ ДОКУМЕНТЫ</w:t>
      </w:r>
    </w:p>
    <w:p w:rsidR="004F3942" w:rsidRPr="00663087" w:rsidRDefault="004F3942" w:rsidP="004F3942"/>
    <w:p w:rsidR="004F3942" w:rsidRPr="00663087" w:rsidRDefault="004F3942" w:rsidP="004F3942">
      <w:pPr>
        <w:numPr>
          <w:ilvl w:val="0"/>
          <w:numId w:val="37"/>
        </w:numPr>
        <w:jc w:val="both"/>
      </w:pPr>
      <w:r w:rsidRPr="00663087">
        <w:t>Конституция РФ (с учетом поправок, внесенных Законами РФ о поправках к Конституции РФ от 30.12.2008 № 7-ФКЗ).</w:t>
      </w:r>
    </w:p>
    <w:p w:rsidR="004F3942" w:rsidRPr="00663087" w:rsidRDefault="004F3942" w:rsidP="004F3942">
      <w:pPr>
        <w:numPr>
          <w:ilvl w:val="0"/>
          <w:numId w:val="37"/>
        </w:numPr>
        <w:jc w:val="both"/>
      </w:pPr>
      <w:r w:rsidRPr="00663087">
        <w:t>Гражданский процессуальный кодекс РФ (в ред. Федеральных законов от 24.07.2008 № 161-ФЗ (часть первая) (с изменениями   и дополнениями).</w:t>
      </w:r>
    </w:p>
    <w:p w:rsidR="004F3942" w:rsidRPr="00663087" w:rsidRDefault="004F3942" w:rsidP="004F3942">
      <w:pPr>
        <w:numPr>
          <w:ilvl w:val="0"/>
          <w:numId w:val="37"/>
        </w:numPr>
        <w:jc w:val="both"/>
      </w:pPr>
      <w:r w:rsidRPr="00663087">
        <w:t>Постановление Правительства РФ (в ред. Постановлений Правительства РФ от 02.09.2010 № 659) «Об организации лицензирования отдельных видов деятельности».</w:t>
      </w:r>
    </w:p>
    <w:p w:rsidR="004F3942" w:rsidRPr="00663087" w:rsidRDefault="004F3942" w:rsidP="004F3942">
      <w:pPr>
        <w:numPr>
          <w:ilvl w:val="0"/>
          <w:numId w:val="37"/>
        </w:numPr>
        <w:autoSpaceDN w:val="0"/>
        <w:jc w:val="both"/>
      </w:pPr>
      <w:r w:rsidRPr="00663087">
        <w:t>Федеральный закон РФ от 21 ноября 2011 года N 323-ФЗ «Об основах охраны здоровья граждан в Российской Федерации»</w:t>
      </w:r>
    </w:p>
    <w:p w:rsidR="004F3942" w:rsidRPr="00663087" w:rsidRDefault="004F3942" w:rsidP="004F3942">
      <w:pPr>
        <w:numPr>
          <w:ilvl w:val="0"/>
          <w:numId w:val="37"/>
        </w:numPr>
        <w:autoSpaceDN w:val="0"/>
        <w:jc w:val="both"/>
      </w:pPr>
      <w:r w:rsidRPr="00663087">
        <w:t xml:space="preserve">Федеральный закон РФ «О внесении изменений в Закон РФ «Об образовании» и ФЗ «О высшем и послевузовском профессиональном образовании»» от 16 июня </w:t>
      </w:r>
      <w:smartTag w:uri="urn:schemas-microsoft-com:office:smarttags" w:element="metricconverter">
        <w:smartTagPr>
          <w:attr w:name="ProductID" w:val="2011 г"/>
        </w:smartTagPr>
        <w:r w:rsidRPr="00663087">
          <w:t>2011 г</w:t>
        </w:r>
      </w:smartTag>
      <w:r w:rsidRPr="00663087">
        <w:t>. № 144-ФЗ</w:t>
      </w:r>
    </w:p>
    <w:p w:rsidR="004F3942" w:rsidRPr="00663087" w:rsidRDefault="004F3942" w:rsidP="004F3942">
      <w:pPr>
        <w:numPr>
          <w:ilvl w:val="0"/>
          <w:numId w:val="37"/>
        </w:numPr>
        <w:jc w:val="both"/>
      </w:pPr>
      <w:r w:rsidRPr="00663087">
        <w:t>Федеральный закон РФ от 29 ноября 2010 года N 326-ФЗ «Об обязательном медицинском страховании в Российской Федерации» (в ред. Федеральных законов от 14.06.2011 N 136-ФЗ, от 30.11.2011 N 369-ФЗ, от 03.12.2011 N 379-ФЗ)</w:t>
      </w:r>
    </w:p>
    <w:p w:rsidR="004F3942" w:rsidRPr="00663087" w:rsidRDefault="004F3942" w:rsidP="004F3942">
      <w:pPr>
        <w:numPr>
          <w:ilvl w:val="0"/>
          <w:numId w:val="37"/>
        </w:numPr>
        <w:jc w:val="both"/>
      </w:pPr>
      <w:r w:rsidRPr="00663087">
        <w:t>Закон РФ (в ред. Федеральных законов от 25.10.2007 № 234-ФЗ) «О защите прав потребителей».</w:t>
      </w:r>
    </w:p>
    <w:p w:rsidR="004F3942" w:rsidRPr="00663087" w:rsidRDefault="004F3942" w:rsidP="004F3942">
      <w:pPr>
        <w:numPr>
          <w:ilvl w:val="0"/>
          <w:numId w:val="37"/>
        </w:numPr>
        <w:jc w:val="both"/>
      </w:pPr>
      <w:r w:rsidRPr="00663087">
        <w:t>Постановление Госстандарта РФ от 06.11.2001г. № 454-ст Комитета РФ по стандартизации, метрологии и сертификации ОК 004-93 «Общероссийский классификатор видов экономической деятельности, продукции и услуг».</w:t>
      </w:r>
    </w:p>
    <w:p w:rsidR="004F3942" w:rsidRPr="00663087" w:rsidRDefault="004F3942" w:rsidP="004F3942">
      <w:pPr>
        <w:pStyle w:val="af0"/>
        <w:numPr>
          <w:ilvl w:val="0"/>
          <w:numId w:val="37"/>
        </w:numPr>
        <w:jc w:val="both"/>
        <w:rPr>
          <w:b/>
        </w:rPr>
      </w:pPr>
      <w:r w:rsidRPr="00663087">
        <w:t>Приказ МЗ и СР РФ № 415 от 7 июля 2009г. «Об утверждении Квалификационных требований к специалистам с высшим и послевузовским  медицинским и  фармацевтическим образованием в сфере здравоохранения».</w:t>
      </w:r>
    </w:p>
    <w:p w:rsidR="004F3942" w:rsidRPr="00663087" w:rsidRDefault="004F3942" w:rsidP="004F3942">
      <w:pPr>
        <w:numPr>
          <w:ilvl w:val="0"/>
          <w:numId w:val="37"/>
        </w:numPr>
        <w:jc w:val="both"/>
      </w:pPr>
      <w:r w:rsidRPr="00663087">
        <w:t>Приказ МЗ и СР РФ от 23 апреля 2009г. № 210н «О номенклатуре специальностей специалистов с высшим и послевузовским медицинским и фармацевтическим образованием в сфере здравоохранения РФ».</w:t>
      </w:r>
    </w:p>
    <w:p w:rsidR="004F3942" w:rsidRPr="00663087" w:rsidRDefault="004F3942" w:rsidP="004F3942">
      <w:pPr>
        <w:numPr>
          <w:ilvl w:val="0"/>
          <w:numId w:val="37"/>
        </w:numPr>
        <w:jc w:val="both"/>
      </w:pPr>
      <w:r w:rsidRPr="00663087">
        <w:t>Приказ МЗ и СР РФ от 23 июля 2010г. № 514н 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</w:t>
      </w:r>
    </w:p>
    <w:p w:rsidR="004F3942" w:rsidRPr="00663087" w:rsidRDefault="004F3942" w:rsidP="004F3942">
      <w:pPr>
        <w:numPr>
          <w:ilvl w:val="0"/>
          <w:numId w:val="37"/>
        </w:numPr>
        <w:jc w:val="both"/>
      </w:pPr>
      <w:r w:rsidRPr="00663087">
        <w:t xml:space="preserve">Приказ МЗ и СР РФ от 5 декабря </w:t>
      </w:r>
      <w:smartTag w:uri="urn:schemas-microsoft-com:office:smarttags" w:element="metricconverter">
        <w:smartTagPr>
          <w:attr w:name="ProductID" w:val="2011 г"/>
        </w:smartTagPr>
        <w:r w:rsidRPr="00663087">
          <w:t>2011 г</w:t>
        </w:r>
      </w:smartTag>
      <w:r w:rsidRPr="00663087">
        <w:t>. N 1475н г. Москва "Об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(ординатура)"</w:t>
      </w:r>
    </w:p>
    <w:p w:rsidR="004F3942" w:rsidRPr="00663087" w:rsidRDefault="004F3942" w:rsidP="004F3942">
      <w:pPr>
        <w:numPr>
          <w:ilvl w:val="0"/>
          <w:numId w:val="37"/>
        </w:numPr>
        <w:jc w:val="both"/>
      </w:pPr>
      <w:r w:rsidRPr="00663087">
        <w:t>Приказ МЗ и СР РФ от 5 декабря 2011 года N 1476н «Об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(интернатура)»</w:t>
      </w:r>
    </w:p>
    <w:p w:rsidR="004F3942" w:rsidRPr="00663087" w:rsidRDefault="004F3942" w:rsidP="004F3942">
      <w:pPr>
        <w:numPr>
          <w:ilvl w:val="0"/>
          <w:numId w:val="37"/>
        </w:numPr>
        <w:jc w:val="both"/>
      </w:pPr>
      <w:r w:rsidRPr="00663087">
        <w:t xml:space="preserve">Приказ МЗ и СР РФ от 26 сентября </w:t>
      </w:r>
      <w:smartTag w:uri="urn:schemas-microsoft-com:office:smarttags" w:element="metricconverter">
        <w:smartTagPr>
          <w:attr w:name="ProductID" w:val="2011 г"/>
        </w:smartTagPr>
        <w:r w:rsidRPr="00663087">
          <w:t>2011 г</w:t>
        </w:r>
      </w:smartTag>
      <w:r w:rsidRPr="00663087">
        <w:t xml:space="preserve">. N 1074н «О внесении изменений в Приказ Министерства здравоохранения и социального развития Российской Федерации от 19 августа </w:t>
      </w:r>
      <w:smartTag w:uri="urn:schemas-microsoft-com:office:smarttags" w:element="metricconverter">
        <w:smartTagPr>
          <w:attr w:name="ProductID" w:val="2009 г"/>
        </w:smartTagPr>
        <w:r w:rsidRPr="00663087">
          <w:t>2009 г</w:t>
        </w:r>
      </w:smartTag>
      <w:r w:rsidRPr="00663087">
        <w:t>. 597н</w:t>
      </w:r>
    </w:p>
    <w:p w:rsidR="004F3942" w:rsidRPr="00663087" w:rsidRDefault="004F3942" w:rsidP="004F3942">
      <w:pPr>
        <w:numPr>
          <w:ilvl w:val="0"/>
          <w:numId w:val="37"/>
        </w:numPr>
        <w:jc w:val="both"/>
      </w:pPr>
      <w:r w:rsidRPr="00663087">
        <w:t xml:space="preserve">Приказ МЗ и СР РФ от 19 августа </w:t>
      </w:r>
      <w:smartTag w:uri="urn:schemas-microsoft-com:office:smarttags" w:element="metricconverter">
        <w:smartTagPr>
          <w:attr w:name="ProductID" w:val="2009 г"/>
        </w:smartTagPr>
        <w:r w:rsidRPr="00663087">
          <w:t>2009 г</w:t>
        </w:r>
      </w:smartTag>
      <w:r w:rsidRPr="00663087">
        <w:t>. N 597н «Об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табака» (в ред. Приказов Минздравсоцразвития РФ от 08.06.2010 N 430н, от 19.04.2011 N 328н, от 26.09.2011 N 1074н)</w:t>
      </w:r>
    </w:p>
    <w:p w:rsidR="004F3942" w:rsidRPr="00663087" w:rsidRDefault="004F3942" w:rsidP="004F3942">
      <w:pPr>
        <w:numPr>
          <w:ilvl w:val="0"/>
          <w:numId w:val="37"/>
        </w:numPr>
        <w:jc w:val="both"/>
        <w:rPr>
          <w:lang w:eastAsia="en-US"/>
        </w:rPr>
      </w:pPr>
      <w:r w:rsidRPr="00663087">
        <w:t xml:space="preserve">Письмо от 28 октября </w:t>
      </w:r>
      <w:smartTag w:uri="urn:schemas-microsoft-com:office:smarttags" w:element="metricconverter">
        <w:smartTagPr>
          <w:attr w:name="ProductID" w:val="2011 г"/>
        </w:smartTagPr>
        <w:r w:rsidRPr="00663087">
          <w:t>2011 г</w:t>
        </w:r>
      </w:smartTag>
      <w:r w:rsidRPr="00663087">
        <w:t xml:space="preserve">. N 01/13720-1-32 «Об организации исполнения Федерального Закона от 4 мая </w:t>
      </w:r>
      <w:smartTag w:uri="urn:schemas-microsoft-com:office:smarttags" w:element="metricconverter">
        <w:smartTagPr>
          <w:attr w:name="ProductID" w:val="2011 г"/>
        </w:smartTagPr>
        <w:r w:rsidRPr="00663087">
          <w:t>2011 г</w:t>
        </w:r>
      </w:smartTag>
      <w:r w:rsidRPr="00663087">
        <w:t>. N 99-ФЗ "О лицензировании отдельных видов деятельности".</w:t>
      </w:r>
    </w:p>
    <w:p w:rsidR="004F3942" w:rsidRPr="00663087" w:rsidRDefault="004F3942" w:rsidP="004F3942">
      <w:pPr>
        <w:numPr>
          <w:ilvl w:val="0"/>
          <w:numId w:val="37"/>
        </w:numPr>
        <w:jc w:val="both"/>
        <w:rPr>
          <w:lang w:eastAsia="en-US"/>
        </w:rPr>
      </w:pPr>
      <w:r w:rsidRPr="00663087">
        <w:rPr>
          <w:lang w:eastAsia="en-US"/>
        </w:rPr>
        <w:t xml:space="preserve">Гражданский процессуальный кодекс РФ (в ред. Федерального закона от 24.07.2008 № 161-ФЗ» (часть первая) (с дополнениями и изменениями). </w:t>
      </w:r>
    </w:p>
    <w:p w:rsidR="004F3942" w:rsidRPr="00663087" w:rsidRDefault="004F3942" w:rsidP="004F3942">
      <w:pPr>
        <w:numPr>
          <w:ilvl w:val="0"/>
          <w:numId w:val="37"/>
        </w:numPr>
        <w:jc w:val="both"/>
        <w:rPr>
          <w:lang w:eastAsia="en-US"/>
        </w:rPr>
      </w:pPr>
      <w:r w:rsidRPr="00663087">
        <w:rPr>
          <w:lang w:eastAsia="en-US"/>
        </w:rPr>
        <w:t xml:space="preserve">Федеральный закон «О лицензировании отдельных видов деятельности» (в ред. Федерального закона от 27.07.2010 № 227-ФЗ».  </w:t>
      </w:r>
    </w:p>
    <w:p w:rsidR="004F3942" w:rsidRPr="00663087" w:rsidRDefault="004F3942" w:rsidP="004F3942">
      <w:pPr>
        <w:numPr>
          <w:ilvl w:val="0"/>
          <w:numId w:val="37"/>
        </w:numPr>
        <w:jc w:val="both"/>
        <w:rPr>
          <w:lang w:eastAsia="en-US"/>
        </w:rPr>
      </w:pPr>
      <w:r w:rsidRPr="00663087">
        <w:rPr>
          <w:lang w:eastAsia="en-US"/>
        </w:rPr>
        <w:t xml:space="preserve">Письмо Минздравсоцразвития России № 155-ВС от 15.01. </w:t>
      </w:r>
      <w:smartTag w:uri="urn:schemas-microsoft-com:office:smarttags" w:element="metricconverter">
        <w:smartTagPr>
          <w:attr w:name="ProductID" w:val="2007 г"/>
        </w:smartTagPr>
        <w:r w:rsidRPr="00663087">
          <w:rPr>
            <w:lang w:eastAsia="en-US"/>
          </w:rPr>
          <w:t>2007 г</w:t>
        </w:r>
      </w:smartTag>
      <w:r w:rsidRPr="00663087">
        <w:rPr>
          <w:lang w:eastAsia="en-US"/>
        </w:rPr>
        <w:t xml:space="preserve">. «О подготовке специалистов здравоохранения.  </w:t>
      </w:r>
    </w:p>
    <w:p w:rsidR="004F3942" w:rsidRPr="00663087" w:rsidRDefault="004F3942" w:rsidP="004F3942">
      <w:pPr>
        <w:numPr>
          <w:ilvl w:val="0"/>
          <w:numId w:val="37"/>
        </w:numPr>
        <w:spacing w:before="65" w:after="40"/>
        <w:ind w:right="115"/>
        <w:jc w:val="both"/>
        <w:outlineLvl w:val="4"/>
      </w:pPr>
      <w:r w:rsidRPr="00663087">
        <w:t>Приказ Минздрава РФ № 318 от 04.12.1992 г. «О переходе на рекомендованные Всемирной Организацией Здравоохранения (ВОЗ) критерии живорождения и мертворождения»</w:t>
      </w:r>
    </w:p>
    <w:p w:rsidR="004F3942" w:rsidRPr="00663087" w:rsidRDefault="004F3942" w:rsidP="004F3942">
      <w:pPr>
        <w:numPr>
          <w:ilvl w:val="0"/>
          <w:numId w:val="37"/>
        </w:numPr>
        <w:spacing w:before="65" w:after="40"/>
        <w:ind w:right="115"/>
        <w:jc w:val="both"/>
        <w:outlineLvl w:val="4"/>
      </w:pPr>
      <w:r w:rsidRPr="00663087">
        <w:t>Информационное письмо Минздрава России от 01.07.2002 г</w:t>
      </w:r>
    </w:p>
    <w:p w:rsidR="004F3942" w:rsidRPr="00663087" w:rsidRDefault="004F3942" w:rsidP="004F3942">
      <w:pPr>
        <w:numPr>
          <w:ilvl w:val="0"/>
          <w:numId w:val="37"/>
        </w:numPr>
        <w:spacing w:before="65" w:after="40"/>
        <w:ind w:right="115"/>
        <w:jc w:val="both"/>
        <w:outlineLvl w:val="4"/>
      </w:pPr>
      <w:r w:rsidRPr="00663087">
        <w:t>Приказ Минздрава РФ «Протокол первичной и реанимационной по</w:t>
      </w:r>
      <w:r w:rsidRPr="00663087">
        <w:softHyphen/>
        <w:t>мощи новорожденному в родильном зале» от 28.12.95 № 372.</w:t>
      </w:r>
    </w:p>
    <w:p w:rsidR="004F3942" w:rsidRPr="00663087" w:rsidRDefault="004F3942" w:rsidP="004F3942">
      <w:pPr>
        <w:numPr>
          <w:ilvl w:val="0"/>
          <w:numId w:val="37"/>
        </w:numPr>
        <w:spacing w:before="65" w:after="40"/>
        <w:ind w:right="115"/>
        <w:jc w:val="both"/>
        <w:outlineLvl w:val="4"/>
      </w:pPr>
      <w:r w:rsidRPr="00663087">
        <w:t>Принципы ведения новорожденных с респираторным дистресс-синд</w:t>
      </w:r>
      <w:r w:rsidRPr="00663087">
        <w:softHyphen/>
        <w:t>ромом: Методические рекомендации РАСПМ / Под ред. Н. Н. Володина. — М.: ВУНМЦ, 2002.</w:t>
      </w:r>
    </w:p>
    <w:p w:rsidR="004F3942" w:rsidRPr="00663087" w:rsidRDefault="004F3942" w:rsidP="004F3942">
      <w:pPr>
        <w:numPr>
          <w:ilvl w:val="0"/>
          <w:numId w:val="37"/>
        </w:numPr>
        <w:spacing w:before="65" w:after="40"/>
        <w:ind w:right="115"/>
        <w:jc w:val="both"/>
        <w:outlineLvl w:val="4"/>
      </w:pPr>
      <w:r w:rsidRPr="00663087">
        <w:t>Протоколы диагностики, лечения и профилактики внутриутробных инфекций: Методические рекомендации РАСПМ / Под ред. Н.Н.Воло</w:t>
      </w:r>
      <w:r w:rsidRPr="00663087">
        <w:softHyphen/>
        <w:t>дина. – М.: ВУНМЦ, 2002.</w:t>
      </w:r>
    </w:p>
    <w:p w:rsidR="004F3942" w:rsidRPr="00663087" w:rsidRDefault="004F3942" w:rsidP="004F3942">
      <w:pPr>
        <w:numPr>
          <w:ilvl w:val="0"/>
          <w:numId w:val="37"/>
        </w:numPr>
        <w:spacing w:before="65" w:after="40"/>
        <w:ind w:right="115"/>
        <w:jc w:val="both"/>
        <w:outlineLvl w:val="4"/>
      </w:pPr>
      <w:r w:rsidRPr="00663087">
        <w:t>Приказ Минздрава СССР «Об организации работы родильных домов (отделений)» от 09.01.86 № 55.</w:t>
      </w:r>
    </w:p>
    <w:p w:rsidR="004F3942" w:rsidRPr="00663087" w:rsidRDefault="004F3942" w:rsidP="004F3942">
      <w:pPr>
        <w:numPr>
          <w:ilvl w:val="0"/>
          <w:numId w:val="37"/>
        </w:numPr>
        <w:spacing w:before="65" w:after="40"/>
        <w:ind w:right="115"/>
        <w:jc w:val="both"/>
        <w:outlineLvl w:val="4"/>
      </w:pPr>
      <w:r w:rsidRPr="00663087">
        <w:t xml:space="preserve">Приказ МЗ и СР от 9 декабря </w:t>
      </w:r>
      <w:smartTag w:uri="urn:schemas-microsoft-com:office:smarttags" w:element="metricconverter">
        <w:smartTagPr>
          <w:attr w:name="ProductID" w:val="2004 г"/>
        </w:smartTagPr>
        <w:r w:rsidRPr="00663087">
          <w:t>2004 г</w:t>
        </w:r>
      </w:smartTag>
      <w:r w:rsidRPr="00663087">
        <w:t>. N 308 «О вопросах организации деятельности перинатальных центров» .</w:t>
      </w:r>
    </w:p>
    <w:p w:rsidR="004F3942" w:rsidRPr="00663087" w:rsidRDefault="004F3942" w:rsidP="004F3942">
      <w:pPr>
        <w:numPr>
          <w:ilvl w:val="0"/>
          <w:numId w:val="37"/>
        </w:numPr>
        <w:spacing w:before="65" w:after="40"/>
        <w:ind w:right="115"/>
        <w:jc w:val="both"/>
        <w:outlineLvl w:val="4"/>
      </w:pPr>
      <w:r w:rsidRPr="00663087">
        <w:t xml:space="preserve">Приказ МЗ и СР от 9 декабря </w:t>
      </w:r>
      <w:smartTag w:uri="urn:schemas-microsoft-com:office:smarttags" w:element="metricconverter">
        <w:smartTagPr>
          <w:attr w:name="ProductID" w:val="2008 г"/>
        </w:smartTagPr>
        <w:r w:rsidRPr="00663087">
          <w:t>2008 г</w:t>
        </w:r>
      </w:smartTag>
      <w:r w:rsidRPr="00663087">
        <w:t>. №705н «Об утверждении Порядка совершенствования профессиональных знаний медицинских и фармацевтических работников».</w:t>
      </w:r>
    </w:p>
    <w:p w:rsidR="004F3942" w:rsidRPr="00663087" w:rsidRDefault="004F3942" w:rsidP="004F3942">
      <w:pPr>
        <w:numPr>
          <w:ilvl w:val="0"/>
          <w:numId w:val="37"/>
        </w:numPr>
        <w:jc w:val="both"/>
        <w:rPr>
          <w:rStyle w:val="a5"/>
          <w:b w:val="0"/>
          <w:bCs w:val="0"/>
        </w:rPr>
      </w:pPr>
      <w:r w:rsidRPr="00663087">
        <w:rPr>
          <w:rStyle w:val="a5"/>
        </w:rPr>
        <w:t xml:space="preserve">Приказ Министерства здравоохранения и социального развития РФ от 17 ноября </w:t>
      </w:r>
      <w:smartTag w:uri="urn:schemas-microsoft-com:office:smarttags" w:element="metricconverter">
        <w:smartTagPr>
          <w:attr w:name="ProductID" w:val="2010 г"/>
        </w:smartTagPr>
        <w:r w:rsidRPr="00663087">
          <w:rPr>
            <w:rStyle w:val="a5"/>
          </w:rPr>
          <w:t>2010 г</w:t>
        </w:r>
      </w:smartTag>
      <w:r w:rsidRPr="00663087">
        <w:rPr>
          <w:rStyle w:val="a5"/>
        </w:rPr>
        <w:t>. N 1007н «Об утверждении порядка оказания медицинской помощи детям при хирургических заболеваниях».</w:t>
      </w:r>
    </w:p>
    <w:p w:rsidR="004F3942" w:rsidRPr="00663087" w:rsidRDefault="004F3942" w:rsidP="004F3942">
      <w:pPr>
        <w:pStyle w:val="1"/>
        <w:keepNext w:val="0"/>
        <w:numPr>
          <w:ilvl w:val="0"/>
          <w:numId w:val="37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663087">
        <w:rPr>
          <w:rFonts w:ascii="Times New Roman" w:hAnsi="Times New Roman" w:cs="Times New Roman"/>
          <w:b w:val="0"/>
          <w:iCs/>
          <w:sz w:val="24"/>
          <w:szCs w:val="24"/>
        </w:rPr>
        <w:t xml:space="preserve">Приказ Министерства здравоохранения и социального развития РФ от 28 февраля </w:t>
      </w:r>
      <w:smartTag w:uri="urn:schemas-microsoft-com:office:smarttags" w:element="metricconverter">
        <w:smartTagPr>
          <w:attr w:name="ProductID" w:val="2011 г"/>
        </w:smartTagPr>
        <w:r w:rsidRPr="00663087">
          <w:rPr>
            <w:rFonts w:ascii="Times New Roman" w:hAnsi="Times New Roman" w:cs="Times New Roman"/>
            <w:b w:val="0"/>
            <w:iCs/>
            <w:sz w:val="24"/>
            <w:szCs w:val="24"/>
          </w:rPr>
          <w:t>2011 г</w:t>
        </w:r>
      </w:smartTag>
      <w:r w:rsidRPr="00663087">
        <w:rPr>
          <w:rFonts w:ascii="Times New Roman" w:hAnsi="Times New Roman" w:cs="Times New Roman"/>
          <w:b w:val="0"/>
          <w:iCs/>
          <w:sz w:val="24"/>
          <w:szCs w:val="24"/>
        </w:rPr>
        <w:t>. N 155н «Об утверждении Порядка оказания медицинской помощи населению по профилю «оториноларингология» и «</w:t>
      </w:r>
      <w:r w:rsidRPr="00663087">
        <w:rPr>
          <w:rStyle w:val="spelle"/>
          <w:rFonts w:ascii="Times New Roman" w:hAnsi="Times New Roman" w:cs="Times New Roman"/>
          <w:b w:val="0"/>
          <w:iCs/>
          <w:sz w:val="24"/>
          <w:szCs w:val="24"/>
        </w:rPr>
        <w:t>сурдология-оториноларингология</w:t>
      </w:r>
      <w:r w:rsidRPr="00663087">
        <w:rPr>
          <w:rFonts w:ascii="Times New Roman" w:hAnsi="Times New Roman" w:cs="Times New Roman"/>
          <w:b w:val="0"/>
          <w:iCs/>
          <w:sz w:val="24"/>
          <w:szCs w:val="24"/>
        </w:rPr>
        <w:t>»</w:t>
      </w:r>
      <w:r w:rsidRPr="00663087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.</w:t>
      </w:r>
    </w:p>
    <w:p w:rsidR="004F3942" w:rsidRPr="00663087" w:rsidRDefault="004F3942" w:rsidP="004F3942">
      <w:pPr>
        <w:pStyle w:val="1"/>
        <w:keepNext w:val="0"/>
        <w:numPr>
          <w:ilvl w:val="0"/>
          <w:numId w:val="37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663087">
        <w:rPr>
          <w:rFonts w:ascii="Times New Roman" w:hAnsi="Times New Roman" w:cs="Times New Roman"/>
          <w:b w:val="0"/>
          <w:sz w:val="24"/>
          <w:szCs w:val="24"/>
        </w:rPr>
        <w:t xml:space="preserve">Приказ Министерства здравоохранения и социального развития РФ от 19 августа </w:t>
      </w:r>
      <w:smartTag w:uri="urn:schemas-microsoft-com:office:smarttags" w:element="metricconverter">
        <w:smartTagPr>
          <w:attr w:name="ProductID" w:val="2009 г"/>
        </w:smartTagPr>
        <w:r w:rsidRPr="00663087">
          <w:rPr>
            <w:rFonts w:ascii="Times New Roman" w:hAnsi="Times New Roman" w:cs="Times New Roman"/>
            <w:b w:val="0"/>
            <w:sz w:val="24"/>
            <w:szCs w:val="24"/>
          </w:rPr>
          <w:t>2009 г</w:t>
        </w:r>
      </w:smartTag>
      <w:r w:rsidRPr="00663087">
        <w:rPr>
          <w:rFonts w:ascii="Times New Roman" w:hAnsi="Times New Roman" w:cs="Times New Roman"/>
          <w:b w:val="0"/>
          <w:sz w:val="24"/>
          <w:szCs w:val="24"/>
        </w:rPr>
        <w:t xml:space="preserve">. N 599н «Об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профиля» (с изменениями от 28 апреля </w:t>
      </w:r>
      <w:smartTag w:uri="urn:schemas-microsoft-com:office:smarttags" w:element="metricconverter">
        <w:smartTagPr>
          <w:attr w:name="ProductID" w:val="2011 г"/>
        </w:smartTagPr>
        <w:r w:rsidRPr="00663087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663087">
        <w:rPr>
          <w:rFonts w:ascii="Times New Roman" w:hAnsi="Times New Roman" w:cs="Times New Roman"/>
          <w:b w:val="0"/>
          <w:sz w:val="24"/>
          <w:szCs w:val="24"/>
        </w:rPr>
        <w:t>.).</w:t>
      </w:r>
    </w:p>
    <w:p w:rsidR="004F3942" w:rsidRPr="00663087" w:rsidRDefault="004F3942" w:rsidP="004F3942">
      <w:pPr>
        <w:numPr>
          <w:ilvl w:val="0"/>
          <w:numId w:val="37"/>
        </w:numPr>
        <w:jc w:val="both"/>
        <w:rPr>
          <w:rStyle w:val="a5"/>
          <w:b w:val="0"/>
          <w:bCs w:val="0"/>
        </w:rPr>
      </w:pPr>
      <w:r w:rsidRPr="00663087">
        <w:rPr>
          <w:rStyle w:val="a5"/>
        </w:rPr>
        <w:t xml:space="preserve">Приказ Министерства здравоохранения и социального развития РФ от 2 октября </w:t>
      </w:r>
      <w:smartTag w:uri="urn:schemas-microsoft-com:office:smarttags" w:element="metricconverter">
        <w:smartTagPr>
          <w:attr w:name="ProductID" w:val="2009 г"/>
        </w:smartTagPr>
        <w:r w:rsidRPr="00663087">
          <w:rPr>
            <w:rStyle w:val="a5"/>
          </w:rPr>
          <w:t>2009 г</w:t>
        </w:r>
      </w:smartTag>
      <w:r w:rsidRPr="00663087">
        <w:rPr>
          <w:rStyle w:val="a5"/>
        </w:rPr>
        <w:t>. N 808н «Об утверждении Порядка оказания акушерско-гинекологической помощи».</w:t>
      </w:r>
    </w:p>
    <w:p w:rsidR="004F3942" w:rsidRPr="00663087" w:rsidRDefault="004F3942" w:rsidP="004F3942">
      <w:pPr>
        <w:numPr>
          <w:ilvl w:val="0"/>
          <w:numId w:val="37"/>
        </w:numPr>
        <w:jc w:val="both"/>
        <w:rPr>
          <w:rStyle w:val="a5"/>
          <w:b w:val="0"/>
          <w:bCs w:val="0"/>
        </w:rPr>
      </w:pPr>
      <w:r w:rsidRPr="00663087">
        <w:rPr>
          <w:rStyle w:val="a5"/>
        </w:rPr>
        <w:t xml:space="preserve">Приказ Министерства здравоохранения и социального развития РФ от 12 апреля </w:t>
      </w:r>
      <w:smartTag w:uri="urn:schemas-microsoft-com:office:smarttags" w:element="metricconverter">
        <w:smartTagPr>
          <w:attr w:name="ProductID" w:val="2010 г"/>
        </w:smartTagPr>
        <w:r w:rsidRPr="00663087">
          <w:rPr>
            <w:rStyle w:val="a5"/>
          </w:rPr>
          <w:t>2010 г</w:t>
        </w:r>
      </w:smartTag>
      <w:r w:rsidRPr="00663087">
        <w:rPr>
          <w:rStyle w:val="a5"/>
        </w:rPr>
        <w:t>. N 228н «Об утверждении Порядка оказания медицинской помощи детям при заболеваниях эндокринной системы».</w:t>
      </w:r>
    </w:p>
    <w:p w:rsidR="004F3942" w:rsidRPr="004566C2" w:rsidRDefault="004F3942" w:rsidP="004F3942">
      <w:pPr>
        <w:numPr>
          <w:ilvl w:val="0"/>
          <w:numId w:val="37"/>
        </w:numPr>
        <w:jc w:val="both"/>
        <w:rPr>
          <w:rStyle w:val="a5"/>
          <w:b w:val="0"/>
          <w:bCs w:val="0"/>
        </w:rPr>
      </w:pPr>
      <w:r w:rsidRPr="00663087">
        <w:rPr>
          <w:rStyle w:val="a5"/>
        </w:rPr>
        <w:t xml:space="preserve">Приказ Министерства здравоохранения и социального развития РФ от 1 июня </w:t>
      </w:r>
      <w:smartTag w:uri="urn:schemas-microsoft-com:office:smarttags" w:element="metricconverter">
        <w:smartTagPr>
          <w:attr w:name="ProductID" w:val="2010 г"/>
        </w:smartTagPr>
        <w:r w:rsidRPr="00663087">
          <w:rPr>
            <w:rStyle w:val="a5"/>
          </w:rPr>
          <w:t>2010 г</w:t>
        </w:r>
      </w:smartTag>
      <w:r w:rsidRPr="00663087">
        <w:rPr>
          <w:rStyle w:val="a5"/>
        </w:rPr>
        <w:t>. N 409н «Об утверждении Порядка оказания неонатологической медицинской помощи».</w:t>
      </w:r>
    </w:p>
    <w:p w:rsidR="004566C2" w:rsidRPr="00663087" w:rsidRDefault="004566C2" w:rsidP="004F3942">
      <w:pPr>
        <w:numPr>
          <w:ilvl w:val="0"/>
          <w:numId w:val="37"/>
        </w:numPr>
        <w:jc w:val="both"/>
      </w:pPr>
      <w:r>
        <w:rPr>
          <w:rStyle w:val="a5"/>
        </w:rPr>
        <w:t>Протоколы Российской ассоциации специалистов перинатальной медицины.</w:t>
      </w:r>
    </w:p>
    <w:p w:rsidR="00464266" w:rsidRDefault="00464266"/>
    <w:sectPr w:rsidR="00464266" w:rsidSect="00DB1CA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BE" w:rsidRDefault="00AE5CBE" w:rsidP="00904BEE">
      <w:r>
        <w:separator/>
      </w:r>
    </w:p>
  </w:endnote>
  <w:endnote w:type="continuationSeparator" w:id="0">
    <w:p w:rsidR="00AE5CBE" w:rsidRDefault="00AE5CBE" w:rsidP="0090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AC" w:rsidRDefault="00AE5CBE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7E73">
      <w:rPr>
        <w:noProof/>
      </w:rPr>
      <w:t>1</w:t>
    </w:r>
    <w:r>
      <w:rPr>
        <w:noProof/>
      </w:rPr>
      <w:fldChar w:fldCharType="end"/>
    </w:r>
  </w:p>
  <w:p w:rsidR="006606AC" w:rsidRDefault="006606A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AC" w:rsidRDefault="00FA045F" w:rsidP="00DB1CAD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6606A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606AC" w:rsidRDefault="006606AC" w:rsidP="00DB1CAD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AC" w:rsidRDefault="00FA045F" w:rsidP="00DB1CAD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6606A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97E73">
      <w:rPr>
        <w:rStyle w:val="af5"/>
        <w:noProof/>
      </w:rPr>
      <w:t>12</w:t>
    </w:r>
    <w:r>
      <w:rPr>
        <w:rStyle w:val="af5"/>
      </w:rPr>
      <w:fldChar w:fldCharType="end"/>
    </w:r>
  </w:p>
  <w:p w:rsidR="006606AC" w:rsidRDefault="006606AC" w:rsidP="00DB1CAD">
    <w:pPr>
      <w:pStyle w:val="af3"/>
      <w:ind w:right="360"/>
      <w:jc w:val="right"/>
    </w:pPr>
  </w:p>
  <w:p w:rsidR="006606AC" w:rsidRDefault="006606A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BE" w:rsidRDefault="00AE5CBE" w:rsidP="00904BEE">
      <w:r>
        <w:separator/>
      </w:r>
    </w:p>
  </w:footnote>
  <w:footnote w:type="continuationSeparator" w:id="0">
    <w:p w:rsidR="00AE5CBE" w:rsidRDefault="00AE5CBE" w:rsidP="0090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17A"/>
    <w:multiLevelType w:val="multilevel"/>
    <w:tmpl w:val="62861D0A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E29C8"/>
    <w:multiLevelType w:val="multilevel"/>
    <w:tmpl w:val="7F2EA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FC2C7F"/>
    <w:multiLevelType w:val="hybridMultilevel"/>
    <w:tmpl w:val="6A28EAA4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81690"/>
    <w:multiLevelType w:val="hybridMultilevel"/>
    <w:tmpl w:val="A3104862"/>
    <w:lvl w:ilvl="0" w:tplc="04190017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D29CB"/>
    <w:multiLevelType w:val="hybridMultilevel"/>
    <w:tmpl w:val="2334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4089D"/>
    <w:multiLevelType w:val="hybridMultilevel"/>
    <w:tmpl w:val="56F670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AD032B"/>
    <w:multiLevelType w:val="hybridMultilevel"/>
    <w:tmpl w:val="6C98650A"/>
    <w:lvl w:ilvl="0" w:tplc="7F6278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67CEF"/>
    <w:multiLevelType w:val="hybridMultilevel"/>
    <w:tmpl w:val="42541886"/>
    <w:lvl w:ilvl="0" w:tplc="94DAF9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65834"/>
    <w:multiLevelType w:val="hybridMultilevel"/>
    <w:tmpl w:val="11869A70"/>
    <w:lvl w:ilvl="0" w:tplc="7F6278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41E2C"/>
    <w:multiLevelType w:val="hybridMultilevel"/>
    <w:tmpl w:val="45DA0E22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80690"/>
    <w:multiLevelType w:val="hybridMultilevel"/>
    <w:tmpl w:val="0AFA9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DC7809"/>
    <w:multiLevelType w:val="hybridMultilevel"/>
    <w:tmpl w:val="B902FADC"/>
    <w:lvl w:ilvl="0" w:tplc="7706B77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306CAA"/>
    <w:multiLevelType w:val="hybridMultilevel"/>
    <w:tmpl w:val="09288008"/>
    <w:lvl w:ilvl="0" w:tplc="CE44B85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03147"/>
    <w:multiLevelType w:val="hybridMultilevel"/>
    <w:tmpl w:val="BC34C668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84E7C"/>
    <w:multiLevelType w:val="hybridMultilevel"/>
    <w:tmpl w:val="5554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C6E6D"/>
    <w:multiLevelType w:val="hybridMultilevel"/>
    <w:tmpl w:val="35A6A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A748BA"/>
    <w:multiLevelType w:val="hybridMultilevel"/>
    <w:tmpl w:val="ACD4E7D6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8A43D8E"/>
    <w:multiLevelType w:val="hybridMultilevel"/>
    <w:tmpl w:val="9BFC9722"/>
    <w:lvl w:ilvl="0" w:tplc="9CC00B36">
      <w:start w:val="1"/>
      <w:numFmt w:val="decimal"/>
      <w:lvlText w:val="%1."/>
      <w:lvlJc w:val="left"/>
      <w:pPr>
        <w:ind w:left="1429" w:hanging="360"/>
      </w:pPr>
    </w:lvl>
    <w:lvl w:ilvl="1" w:tplc="90E65D36">
      <w:numFmt w:val="none"/>
      <w:lvlText w:val=""/>
      <w:lvlJc w:val="left"/>
      <w:pPr>
        <w:tabs>
          <w:tab w:val="num" w:pos="360"/>
        </w:tabs>
      </w:p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AC439AE"/>
    <w:multiLevelType w:val="hybridMultilevel"/>
    <w:tmpl w:val="CDEC7D4E"/>
    <w:lvl w:ilvl="0" w:tplc="8FCAE0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52C33"/>
    <w:multiLevelType w:val="hybridMultilevel"/>
    <w:tmpl w:val="C268AA6A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305D16"/>
    <w:multiLevelType w:val="hybridMultilevel"/>
    <w:tmpl w:val="AB265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FC7427"/>
    <w:multiLevelType w:val="multilevel"/>
    <w:tmpl w:val="6908CC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CF1780"/>
    <w:multiLevelType w:val="hybridMultilevel"/>
    <w:tmpl w:val="57B2D284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87B0E"/>
    <w:multiLevelType w:val="hybridMultilevel"/>
    <w:tmpl w:val="33D60320"/>
    <w:lvl w:ilvl="0" w:tplc="6B60AA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644AFC"/>
    <w:multiLevelType w:val="hybridMultilevel"/>
    <w:tmpl w:val="CD000E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9822A23"/>
    <w:multiLevelType w:val="hybridMultilevel"/>
    <w:tmpl w:val="9D28B924"/>
    <w:lvl w:ilvl="0" w:tplc="0DCA4284">
      <w:start w:val="1"/>
      <w:numFmt w:val="bullet"/>
      <w:lvlText w:val=""/>
      <w:lvlJc w:val="left"/>
      <w:pPr>
        <w:tabs>
          <w:tab w:val="num" w:pos="1064"/>
        </w:tabs>
        <w:ind w:left="10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5C796470"/>
    <w:multiLevelType w:val="hybridMultilevel"/>
    <w:tmpl w:val="CFDE0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AD2163"/>
    <w:multiLevelType w:val="hybridMultilevel"/>
    <w:tmpl w:val="479C7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DE96E13"/>
    <w:multiLevelType w:val="hybridMultilevel"/>
    <w:tmpl w:val="2CAC4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994454"/>
    <w:multiLevelType w:val="hybridMultilevel"/>
    <w:tmpl w:val="6BB4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F97815"/>
    <w:multiLevelType w:val="hybridMultilevel"/>
    <w:tmpl w:val="43243F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1054362"/>
    <w:multiLevelType w:val="hybridMultilevel"/>
    <w:tmpl w:val="A4944F74"/>
    <w:lvl w:ilvl="0" w:tplc="B15493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67DA95F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BA658A"/>
    <w:multiLevelType w:val="hybridMultilevel"/>
    <w:tmpl w:val="3C0E6BC0"/>
    <w:lvl w:ilvl="0" w:tplc="7F6278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211F09"/>
    <w:multiLevelType w:val="hybridMultilevel"/>
    <w:tmpl w:val="39CE2088"/>
    <w:lvl w:ilvl="0" w:tplc="F4F6225C">
      <w:start w:val="1"/>
      <w:numFmt w:val="bullet"/>
      <w:lvlText w:val=""/>
      <w:lvlJc w:val="left"/>
      <w:pPr>
        <w:tabs>
          <w:tab w:val="num" w:pos="1135"/>
        </w:tabs>
        <w:ind w:left="1135" w:hanging="567"/>
      </w:pPr>
      <w:rPr>
        <w:rFonts w:ascii="Symbol" w:hAnsi="Symbol" w:hint="default"/>
        <w:color w:val="auto"/>
      </w:rPr>
    </w:lvl>
    <w:lvl w:ilvl="1" w:tplc="C2A83D26">
      <w:start w:val="1"/>
      <w:numFmt w:val="bullet"/>
      <w:lvlText w:val=""/>
      <w:lvlJc w:val="left"/>
      <w:pPr>
        <w:tabs>
          <w:tab w:val="num" w:pos="1534"/>
        </w:tabs>
        <w:ind w:left="1534" w:hanging="170"/>
      </w:pPr>
      <w:rPr>
        <w:rFonts w:ascii="Symbol" w:hAnsi="Symbol" w:hint="default"/>
        <w:color w:val="auto"/>
      </w:rPr>
    </w:lvl>
    <w:lvl w:ilvl="2" w:tplc="4DEA64A6">
      <w:start w:val="1"/>
      <w:numFmt w:val="bullet"/>
      <w:lvlText w:val="−"/>
      <w:lvlJc w:val="left"/>
      <w:pPr>
        <w:tabs>
          <w:tab w:val="num" w:pos="2368"/>
        </w:tabs>
        <w:ind w:left="2368" w:hanging="284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52E507C"/>
    <w:multiLevelType w:val="hybridMultilevel"/>
    <w:tmpl w:val="B8902044"/>
    <w:lvl w:ilvl="0" w:tplc="5A10947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6BBE38E7"/>
    <w:multiLevelType w:val="hybridMultilevel"/>
    <w:tmpl w:val="582CEDD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612293"/>
    <w:multiLevelType w:val="hybridMultilevel"/>
    <w:tmpl w:val="CA60683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C50E6"/>
    <w:multiLevelType w:val="hybridMultilevel"/>
    <w:tmpl w:val="7DDC0950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3">
    <w:nsid w:val="775C49A2"/>
    <w:multiLevelType w:val="hybridMultilevel"/>
    <w:tmpl w:val="4A5AEBAC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805BEB"/>
    <w:multiLevelType w:val="hybridMultilevel"/>
    <w:tmpl w:val="E2CEA89A"/>
    <w:lvl w:ilvl="0" w:tplc="0D40A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A21449"/>
    <w:multiLevelType w:val="hybridMultilevel"/>
    <w:tmpl w:val="5BC4C1CC"/>
    <w:lvl w:ilvl="0" w:tplc="FB56AAA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4"/>
  </w:num>
  <w:num w:numId="3">
    <w:abstractNumId w:val="42"/>
  </w:num>
  <w:num w:numId="4">
    <w:abstractNumId w:val="31"/>
  </w:num>
  <w:num w:numId="5">
    <w:abstractNumId w:val="7"/>
  </w:num>
  <w:num w:numId="6">
    <w:abstractNumId w:val="36"/>
  </w:num>
  <w:num w:numId="7">
    <w:abstractNumId w:val="9"/>
  </w:num>
  <w:num w:numId="8">
    <w:abstractNumId w:val="13"/>
  </w:num>
  <w:num w:numId="9">
    <w:abstractNumId w:val="29"/>
  </w:num>
  <w:num w:numId="10">
    <w:abstractNumId w:val="46"/>
  </w:num>
  <w:num w:numId="11">
    <w:abstractNumId w:val="39"/>
  </w:num>
  <w:num w:numId="12">
    <w:abstractNumId w:val="37"/>
  </w:num>
  <w:num w:numId="13">
    <w:abstractNumId w:val="1"/>
  </w:num>
  <w:num w:numId="14">
    <w:abstractNumId w:val="19"/>
  </w:num>
  <w:num w:numId="15">
    <w:abstractNumId w:val="41"/>
  </w:num>
  <w:num w:numId="16">
    <w:abstractNumId w:val="23"/>
  </w:num>
  <w:num w:numId="17">
    <w:abstractNumId w:val="45"/>
  </w:num>
  <w:num w:numId="18">
    <w:abstractNumId w:val="18"/>
  </w:num>
  <w:num w:numId="19">
    <w:abstractNumId w:val="35"/>
  </w:num>
  <w:num w:numId="20">
    <w:abstractNumId w:val="24"/>
  </w:num>
  <w:num w:numId="21">
    <w:abstractNumId w:val="27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</w:num>
  <w:num w:numId="26">
    <w:abstractNumId w:val="28"/>
  </w:num>
  <w:num w:numId="27">
    <w:abstractNumId w:val="33"/>
  </w:num>
  <w:num w:numId="28">
    <w:abstractNumId w:val="30"/>
  </w:num>
  <w:num w:numId="29">
    <w:abstractNumId w:val="22"/>
  </w:num>
  <w:num w:numId="30">
    <w:abstractNumId w:val="34"/>
  </w:num>
  <w:num w:numId="31">
    <w:abstractNumId w:val="25"/>
  </w:num>
  <w:num w:numId="32">
    <w:abstractNumId w:val="21"/>
  </w:num>
  <w:num w:numId="33">
    <w:abstractNumId w:val="10"/>
  </w:num>
  <w:num w:numId="34">
    <w:abstractNumId w:val="17"/>
  </w:num>
  <w:num w:numId="35">
    <w:abstractNumId w:val="3"/>
  </w:num>
  <w:num w:numId="36">
    <w:abstractNumId w:val="14"/>
  </w:num>
  <w:num w:numId="37">
    <w:abstractNumId w:val="5"/>
  </w:num>
  <w:num w:numId="38">
    <w:abstractNumId w:val="32"/>
  </w:num>
  <w:num w:numId="39">
    <w:abstractNumId w:val="43"/>
  </w:num>
  <w:num w:numId="40">
    <w:abstractNumId w:val="16"/>
  </w:num>
  <w:num w:numId="41">
    <w:abstractNumId w:val="12"/>
  </w:num>
  <w:num w:numId="42">
    <w:abstractNumId w:val="20"/>
  </w:num>
  <w:num w:numId="43">
    <w:abstractNumId w:val="2"/>
  </w:num>
  <w:num w:numId="44">
    <w:abstractNumId w:val="4"/>
  </w:num>
  <w:num w:numId="45">
    <w:abstractNumId w:val="38"/>
  </w:num>
  <w:num w:numId="46">
    <w:abstractNumId w:val="4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42"/>
    <w:rsid w:val="000108C8"/>
    <w:rsid w:val="000650FE"/>
    <w:rsid w:val="00110E7D"/>
    <w:rsid w:val="00120A91"/>
    <w:rsid w:val="00142082"/>
    <w:rsid w:val="0018600C"/>
    <w:rsid w:val="001C619B"/>
    <w:rsid w:val="001E004E"/>
    <w:rsid w:val="002B068C"/>
    <w:rsid w:val="004566C2"/>
    <w:rsid w:val="00464266"/>
    <w:rsid w:val="004F3942"/>
    <w:rsid w:val="00584652"/>
    <w:rsid w:val="00595F36"/>
    <w:rsid w:val="0059725F"/>
    <w:rsid w:val="005A648B"/>
    <w:rsid w:val="0062072D"/>
    <w:rsid w:val="006252B3"/>
    <w:rsid w:val="006606AC"/>
    <w:rsid w:val="00825E13"/>
    <w:rsid w:val="00897E73"/>
    <w:rsid w:val="008C3400"/>
    <w:rsid w:val="008F1D3A"/>
    <w:rsid w:val="00904BEE"/>
    <w:rsid w:val="0091087A"/>
    <w:rsid w:val="00916268"/>
    <w:rsid w:val="0093637C"/>
    <w:rsid w:val="00943FE3"/>
    <w:rsid w:val="009C03E5"/>
    <w:rsid w:val="00AE5CBE"/>
    <w:rsid w:val="00B96360"/>
    <w:rsid w:val="00C35BB4"/>
    <w:rsid w:val="00D43E83"/>
    <w:rsid w:val="00D61C1D"/>
    <w:rsid w:val="00DB1CAD"/>
    <w:rsid w:val="00DC4091"/>
    <w:rsid w:val="00E00D96"/>
    <w:rsid w:val="00E079D6"/>
    <w:rsid w:val="00E114EE"/>
    <w:rsid w:val="00E325BB"/>
    <w:rsid w:val="00F80884"/>
    <w:rsid w:val="00FA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9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F3942"/>
    <w:pPr>
      <w:spacing w:after="120"/>
    </w:pPr>
  </w:style>
  <w:style w:type="character" w:customStyle="1" w:styleId="a4">
    <w:name w:val="Основной текст Знак"/>
    <w:basedOn w:val="a0"/>
    <w:link w:val="a3"/>
    <w:rsid w:val="004F3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rsid w:val="004F394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5">
    <w:name w:val="Strong"/>
    <w:qFormat/>
    <w:rsid w:val="004F3942"/>
    <w:rPr>
      <w:b/>
      <w:bCs/>
    </w:rPr>
  </w:style>
  <w:style w:type="paragraph" w:styleId="a6">
    <w:name w:val="Normal (Web)"/>
    <w:basedOn w:val="a"/>
    <w:uiPriority w:val="99"/>
    <w:rsid w:val="004F3942"/>
    <w:pPr>
      <w:spacing w:before="100" w:beforeAutospacing="1" w:after="100" w:afterAutospacing="1"/>
    </w:pPr>
  </w:style>
  <w:style w:type="paragraph" w:styleId="a7">
    <w:name w:val="footnote text"/>
    <w:aliases w:val=" Знак"/>
    <w:basedOn w:val="a"/>
    <w:link w:val="a8"/>
    <w:semiHidden/>
    <w:rsid w:val="004F3942"/>
    <w:rPr>
      <w:sz w:val="20"/>
      <w:szCs w:val="20"/>
    </w:rPr>
  </w:style>
  <w:style w:type="character" w:customStyle="1" w:styleId="a8">
    <w:name w:val="Текст сноски Знак"/>
    <w:aliases w:val=" Знак Знак"/>
    <w:basedOn w:val="a0"/>
    <w:link w:val="a7"/>
    <w:semiHidden/>
    <w:rsid w:val="004F3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F39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4F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99"/>
    <w:qFormat/>
    <w:rsid w:val="004F3942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4F39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Emphasis"/>
    <w:qFormat/>
    <w:rsid w:val="004F3942"/>
    <w:rPr>
      <w:i/>
      <w:iCs/>
    </w:rPr>
  </w:style>
  <w:style w:type="character" w:customStyle="1" w:styleId="ad">
    <w:name w:val="Знак Знак"/>
    <w:semiHidden/>
    <w:rsid w:val="004F3942"/>
    <w:rPr>
      <w:lang w:val="ru-RU" w:eastAsia="ru-RU" w:bidi="ar-SA"/>
    </w:rPr>
  </w:style>
  <w:style w:type="paragraph" w:styleId="ae">
    <w:name w:val="Document Map"/>
    <w:basedOn w:val="a"/>
    <w:link w:val="af"/>
    <w:rsid w:val="004F394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basedOn w:val="a0"/>
    <w:link w:val="ae"/>
    <w:rsid w:val="004F394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4F3942"/>
  </w:style>
  <w:style w:type="paragraph" w:styleId="af0">
    <w:name w:val="List Paragraph"/>
    <w:basedOn w:val="a"/>
    <w:uiPriority w:val="99"/>
    <w:qFormat/>
    <w:rsid w:val="004F3942"/>
    <w:pPr>
      <w:ind w:left="720"/>
      <w:contextualSpacing/>
    </w:pPr>
  </w:style>
  <w:style w:type="character" w:customStyle="1" w:styleId="spelle">
    <w:name w:val="spelle"/>
    <w:basedOn w:val="a0"/>
    <w:rsid w:val="004F3942"/>
  </w:style>
  <w:style w:type="paragraph" w:styleId="af1">
    <w:name w:val="header"/>
    <w:basedOn w:val="a"/>
    <w:link w:val="af2"/>
    <w:rsid w:val="004F394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F3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4F394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F3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4F3942"/>
  </w:style>
  <w:style w:type="character" w:styleId="af6">
    <w:name w:val="Hyperlink"/>
    <w:basedOn w:val="a0"/>
    <w:uiPriority w:val="99"/>
    <w:semiHidden/>
    <w:unhideWhenUsed/>
    <w:rsid w:val="00D43E8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E079D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79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Стиль"/>
    <w:rsid w:val="008F1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9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F3942"/>
    <w:pPr>
      <w:spacing w:after="120"/>
    </w:pPr>
  </w:style>
  <w:style w:type="character" w:customStyle="1" w:styleId="a4">
    <w:name w:val="Основной текст Знак"/>
    <w:basedOn w:val="a0"/>
    <w:link w:val="a3"/>
    <w:rsid w:val="004F3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rsid w:val="004F394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5">
    <w:name w:val="Strong"/>
    <w:qFormat/>
    <w:rsid w:val="004F3942"/>
    <w:rPr>
      <w:b/>
      <w:bCs/>
    </w:rPr>
  </w:style>
  <w:style w:type="paragraph" w:styleId="a6">
    <w:name w:val="Normal (Web)"/>
    <w:basedOn w:val="a"/>
    <w:uiPriority w:val="99"/>
    <w:rsid w:val="004F3942"/>
    <w:pPr>
      <w:spacing w:before="100" w:beforeAutospacing="1" w:after="100" w:afterAutospacing="1"/>
    </w:pPr>
  </w:style>
  <w:style w:type="paragraph" w:styleId="a7">
    <w:name w:val="footnote text"/>
    <w:aliases w:val=" Знак"/>
    <w:basedOn w:val="a"/>
    <w:link w:val="a8"/>
    <w:semiHidden/>
    <w:rsid w:val="004F3942"/>
    <w:rPr>
      <w:sz w:val="20"/>
      <w:szCs w:val="20"/>
    </w:rPr>
  </w:style>
  <w:style w:type="character" w:customStyle="1" w:styleId="a8">
    <w:name w:val="Текст сноски Знак"/>
    <w:aliases w:val=" Знак Знак"/>
    <w:basedOn w:val="a0"/>
    <w:link w:val="a7"/>
    <w:semiHidden/>
    <w:rsid w:val="004F3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F39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4F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99"/>
    <w:qFormat/>
    <w:rsid w:val="004F3942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4F39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Emphasis"/>
    <w:qFormat/>
    <w:rsid w:val="004F3942"/>
    <w:rPr>
      <w:i/>
      <w:iCs/>
    </w:rPr>
  </w:style>
  <w:style w:type="character" w:customStyle="1" w:styleId="ad">
    <w:name w:val="Знак Знак"/>
    <w:semiHidden/>
    <w:rsid w:val="004F3942"/>
    <w:rPr>
      <w:lang w:val="ru-RU" w:eastAsia="ru-RU" w:bidi="ar-SA"/>
    </w:rPr>
  </w:style>
  <w:style w:type="paragraph" w:styleId="ae">
    <w:name w:val="Document Map"/>
    <w:basedOn w:val="a"/>
    <w:link w:val="af"/>
    <w:rsid w:val="004F394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basedOn w:val="a0"/>
    <w:link w:val="ae"/>
    <w:rsid w:val="004F394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4F3942"/>
  </w:style>
  <w:style w:type="paragraph" w:styleId="af0">
    <w:name w:val="List Paragraph"/>
    <w:basedOn w:val="a"/>
    <w:uiPriority w:val="99"/>
    <w:qFormat/>
    <w:rsid w:val="004F3942"/>
    <w:pPr>
      <w:ind w:left="720"/>
      <w:contextualSpacing/>
    </w:pPr>
  </w:style>
  <w:style w:type="character" w:customStyle="1" w:styleId="spelle">
    <w:name w:val="spelle"/>
    <w:basedOn w:val="a0"/>
    <w:rsid w:val="004F3942"/>
  </w:style>
  <w:style w:type="paragraph" w:styleId="af1">
    <w:name w:val="header"/>
    <w:basedOn w:val="a"/>
    <w:link w:val="af2"/>
    <w:rsid w:val="004F394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F3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4F394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F3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4F3942"/>
  </w:style>
  <w:style w:type="character" w:styleId="af6">
    <w:name w:val="Hyperlink"/>
    <w:basedOn w:val="a0"/>
    <w:uiPriority w:val="99"/>
    <w:semiHidden/>
    <w:unhideWhenUsed/>
    <w:rsid w:val="00D43E8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E079D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79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Стиль"/>
    <w:rsid w:val="008F1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9661-486E-4832-8650-2BFDD861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5006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sukhovskaya_vv</dc:creator>
  <cp:lastModifiedBy>Дмитриев Е.А.</cp:lastModifiedBy>
  <cp:revision>2</cp:revision>
  <cp:lastPrinted>2017-12-25T08:04:00Z</cp:lastPrinted>
  <dcterms:created xsi:type="dcterms:W3CDTF">2018-01-10T03:05:00Z</dcterms:created>
  <dcterms:modified xsi:type="dcterms:W3CDTF">2018-01-10T03:05:00Z</dcterms:modified>
</cp:coreProperties>
</file>